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612994" w14:textId="77777777" w:rsidR="00050B81" w:rsidRPr="00200784" w:rsidRDefault="00050B81" w:rsidP="00050B81">
      <w:pPr>
        <w:spacing w:before="120" w:after="0"/>
        <w:jc w:val="center"/>
        <w:rPr>
          <w:rFonts w:eastAsia="Times New Roman" w:cstheme="minorHAnsi"/>
          <w:sz w:val="20"/>
          <w:szCs w:val="20"/>
        </w:rPr>
      </w:pPr>
      <w:r w:rsidRPr="00200784">
        <w:rPr>
          <w:rFonts w:eastAsia="Times New Roman" w:cstheme="minorHAnsi"/>
          <w:b/>
          <w:sz w:val="20"/>
          <w:szCs w:val="20"/>
        </w:rPr>
        <w:t>ΠΕΡΙΓΡΑΜΜΑ ΜΑΘΗΜΑΤΟΣ</w:t>
      </w:r>
    </w:p>
    <w:p w14:paraId="6A84E915" w14:textId="77777777" w:rsidR="00050B81" w:rsidRPr="0020078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lang w:val="en-US"/>
        </w:rPr>
      </w:pPr>
      <w:r w:rsidRPr="00200784">
        <w:rPr>
          <w:rFonts w:eastAsia="Times New Roman" w:cstheme="minorHAnsi"/>
          <w:b/>
          <w:sz w:val="20"/>
          <w:szCs w:val="2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4"/>
        <w:gridCol w:w="981"/>
        <w:gridCol w:w="1005"/>
        <w:gridCol w:w="1208"/>
        <w:gridCol w:w="326"/>
        <w:gridCol w:w="2232"/>
      </w:tblGrid>
      <w:tr w:rsidR="00200784" w:rsidRPr="00200784" w14:paraId="705D3918" w14:textId="77777777" w:rsidTr="00AD182E">
        <w:tc>
          <w:tcPr>
            <w:tcW w:w="2544" w:type="dxa"/>
            <w:shd w:val="clear" w:color="auto" w:fill="DDD9C3" w:themeFill="background2" w:themeFillShade="E6"/>
          </w:tcPr>
          <w:p w14:paraId="07EEAE10" w14:textId="77777777" w:rsidR="00050B81" w:rsidRPr="00200784" w:rsidRDefault="00050B81" w:rsidP="00050B81">
            <w:pPr>
              <w:spacing w:after="0" w:line="240" w:lineRule="auto"/>
              <w:jc w:val="right"/>
              <w:rPr>
                <w:rFonts w:eastAsia="Times New Roman" w:cstheme="minorHAnsi"/>
                <w:b/>
                <w:sz w:val="20"/>
                <w:szCs w:val="20"/>
              </w:rPr>
            </w:pPr>
            <w:r w:rsidRPr="00200784">
              <w:rPr>
                <w:rFonts w:eastAsia="Times New Roman" w:cstheme="minorHAnsi"/>
                <w:b/>
                <w:sz w:val="20"/>
                <w:szCs w:val="20"/>
              </w:rPr>
              <w:t>ΣΧΟΛΗ</w:t>
            </w:r>
          </w:p>
        </w:tc>
        <w:tc>
          <w:tcPr>
            <w:tcW w:w="5752" w:type="dxa"/>
            <w:gridSpan w:val="5"/>
          </w:tcPr>
          <w:p w14:paraId="6A9850B6" w14:textId="637E7D1B" w:rsidR="00050B81" w:rsidRPr="00200784" w:rsidRDefault="00200784" w:rsidP="00050B81">
            <w:pPr>
              <w:spacing w:after="0" w:line="240" w:lineRule="auto"/>
              <w:rPr>
                <w:rFonts w:eastAsia="Times New Roman" w:cstheme="minorHAnsi"/>
                <w:sz w:val="20"/>
                <w:szCs w:val="20"/>
                <w:highlight w:val="yellow"/>
              </w:rPr>
            </w:pPr>
            <w:r w:rsidRPr="00313628">
              <w:rPr>
                <w:rFonts w:eastAsia="Times New Roman" w:cs="Calibri (Body)"/>
                <w:caps/>
                <w:sz w:val="20"/>
                <w:szCs w:val="20"/>
                <w:lang w:val="en-NL"/>
              </w:rPr>
              <w:t>Σχο</w:t>
            </w:r>
            <w:r w:rsidRPr="00200784">
              <w:rPr>
                <w:rFonts w:eastAsia="Times New Roman" w:cs="Calibri (Body)"/>
                <w:caps/>
                <w:sz w:val="20"/>
                <w:szCs w:val="20"/>
              </w:rPr>
              <w:t>λ</w:t>
            </w:r>
            <w:r w:rsidRPr="00200784">
              <w:rPr>
                <w:rFonts w:eastAsia="Times New Roman" w:cs="Calibri (Body)"/>
                <w:caps/>
                <w:sz w:val="20"/>
                <w:szCs w:val="20"/>
                <w:lang w:val="en-US"/>
              </w:rPr>
              <w:t>h</w:t>
            </w:r>
            <w:r w:rsidRPr="00313628">
              <w:rPr>
                <w:rFonts w:eastAsia="Times New Roman" w:cs="Calibri (Body)"/>
                <w:caps/>
                <w:sz w:val="20"/>
                <w:szCs w:val="20"/>
                <w:lang w:val="en-NL"/>
              </w:rPr>
              <w:t xml:space="preserve"> Εφαρμοσμ</w:t>
            </w:r>
            <w:r w:rsidRPr="00200784">
              <w:rPr>
                <w:rFonts w:eastAsia="Times New Roman" w:cs="Calibri (Body)"/>
                <w:caps/>
                <w:sz w:val="20"/>
                <w:szCs w:val="20"/>
              </w:rPr>
              <w:t>ε</w:t>
            </w:r>
            <w:r w:rsidRPr="00313628">
              <w:rPr>
                <w:rFonts w:eastAsia="Times New Roman" w:cs="Calibri (Body)"/>
                <w:caps/>
                <w:sz w:val="20"/>
                <w:szCs w:val="20"/>
                <w:lang w:val="en-NL"/>
              </w:rPr>
              <w:t>νων Οικονομικ</w:t>
            </w:r>
            <w:r w:rsidRPr="00200784">
              <w:rPr>
                <w:rFonts w:eastAsia="Times New Roman" w:cs="Calibri (Body)"/>
                <w:caps/>
                <w:sz w:val="20"/>
                <w:szCs w:val="20"/>
              </w:rPr>
              <w:t>ω</w:t>
            </w:r>
            <w:r w:rsidRPr="00313628">
              <w:rPr>
                <w:rFonts w:eastAsia="Times New Roman" w:cs="Calibri (Body)"/>
                <w:caps/>
                <w:sz w:val="20"/>
                <w:szCs w:val="20"/>
                <w:lang w:val="en-NL"/>
              </w:rPr>
              <w:t>ν και Κοινωνικ</w:t>
            </w:r>
            <w:r w:rsidRPr="00200784">
              <w:rPr>
                <w:rFonts w:eastAsia="Times New Roman" w:cs="Calibri (Body)"/>
                <w:caps/>
                <w:sz w:val="20"/>
                <w:szCs w:val="20"/>
              </w:rPr>
              <w:t>ω</w:t>
            </w:r>
            <w:r w:rsidRPr="00313628">
              <w:rPr>
                <w:rFonts w:eastAsia="Times New Roman" w:cs="Calibri (Body)"/>
                <w:caps/>
                <w:sz w:val="20"/>
                <w:szCs w:val="20"/>
                <w:lang w:val="en-NL"/>
              </w:rPr>
              <w:t>ν Επιστημ</w:t>
            </w:r>
            <w:r w:rsidRPr="00200784">
              <w:rPr>
                <w:rFonts w:eastAsia="Times New Roman" w:cs="Calibri (Body)"/>
                <w:caps/>
                <w:sz w:val="20"/>
                <w:szCs w:val="20"/>
              </w:rPr>
              <w:t>ω</w:t>
            </w:r>
            <w:r w:rsidRPr="00313628">
              <w:rPr>
                <w:rFonts w:eastAsia="Times New Roman" w:cs="Calibri (Body)"/>
                <w:caps/>
                <w:sz w:val="20"/>
                <w:szCs w:val="20"/>
                <w:lang w:val="en-NL"/>
              </w:rPr>
              <w:t>ν</w:t>
            </w:r>
          </w:p>
        </w:tc>
      </w:tr>
      <w:tr w:rsidR="00200784" w:rsidRPr="00200784" w14:paraId="6AC3CC1F" w14:textId="77777777" w:rsidTr="00AD182E">
        <w:tc>
          <w:tcPr>
            <w:tcW w:w="2544" w:type="dxa"/>
            <w:shd w:val="clear" w:color="auto" w:fill="DDD9C3" w:themeFill="background2" w:themeFillShade="E6"/>
          </w:tcPr>
          <w:p w14:paraId="43644BE6" w14:textId="77777777" w:rsidR="00050B81" w:rsidRPr="00200784" w:rsidRDefault="00050B81" w:rsidP="00050B81">
            <w:pPr>
              <w:spacing w:after="0" w:line="240" w:lineRule="auto"/>
              <w:jc w:val="right"/>
              <w:rPr>
                <w:rFonts w:eastAsia="Times New Roman" w:cstheme="minorHAnsi"/>
                <w:b/>
                <w:sz w:val="20"/>
                <w:szCs w:val="20"/>
              </w:rPr>
            </w:pPr>
            <w:r w:rsidRPr="00200784">
              <w:rPr>
                <w:rFonts w:eastAsia="Times New Roman" w:cstheme="minorHAnsi"/>
                <w:b/>
                <w:sz w:val="20"/>
                <w:szCs w:val="20"/>
              </w:rPr>
              <w:t>ΤΜΗΜΑ</w:t>
            </w:r>
          </w:p>
        </w:tc>
        <w:tc>
          <w:tcPr>
            <w:tcW w:w="5752" w:type="dxa"/>
            <w:gridSpan w:val="5"/>
          </w:tcPr>
          <w:p w14:paraId="79C08BE5" w14:textId="77777777" w:rsidR="00050B81" w:rsidRPr="00200784" w:rsidRDefault="007972B7" w:rsidP="00050B81">
            <w:pPr>
              <w:spacing w:after="0" w:line="240" w:lineRule="auto"/>
              <w:rPr>
                <w:rFonts w:eastAsia="Times New Roman" w:cstheme="minorHAnsi"/>
                <w:sz w:val="20"/>
                <w:szCs w:val="20"/>
                <w:lang w:val="en-US"/>
              </w:rPr>
            </w:pPr>
            <w:r w:rsidRPr="00200784">
              <w:rPr>
                <w:rFonts w:eastAsia="Times New Roman" w:cstheme="minorHAnsi"/>
                <w:sz w:val="20"/>
                <w:szCs w:val="20"/>
              </w:rPr>
              <w:t>ΑΓΡΟΤΙΚΗΣ ΟΙΚΟΝΟΜΙΑΣ ΚΑΙ ΑΝΑΠΤΥΞΗΣ</w:t>
            </w:r>
          </w:p>
        </w:tc>
      </w:tr>
      <w:tr w:rsidR="00200784" w:rsidRPr="00200784" w14:paraId="069D2DF3" w14:textId="77777777" w:rsidTr="00AD182E">
        <w:tc>
          <w:tcPr>
            <w:tcW w:w="2544" w:type="dxa"/>
            <w:shd w:val="clear" w:color="auto" w:fill="DDD9C3" w:themeFill="background2" w:themeFillShade="E6"/>
          </w:tcPr>
          <w:p w14:paraId="747AABE2" w14:textId="77777777" w:rsidR="00050B81" w:rsidRPr="00200784" w:rsidRDefault="00050B81" w:rsidP="00050B81">
            <w:pPr>
              <w:spacing w:after="0" w:line="240" w:lineRule="auto"/>
              <w:jc w:val="right"/>
              <w:rPr>
                <w:rFonts w:eastAsia="Times New Roman" w:cstheme="minorHAnsi"/>
                <w:b/>
                <w:sz w:val="20"/>
                <w:szCs w:val="20"/>
              </w:rPr>
            </w:pPr>
            <w:r w:rsidRPr="00200784">
              <w:rPr>
                <w:rFonts w:eastAsia="Times New Roman" w:cstheme="minorHAnsi"/>
                <w:b/>
                <w:sz w:val="20"/>
                <w:szCs w:val="20"/>
              </w:rPr>
              <w:t xml:space="preserve">ΕΠΙΠΕΔΟ ΣΠΟΥΔΩΝ </w:t>
            </w:r>
          </w:p>
        </w:tc>
        <w:tc>
          <w:tcPr>
            <w:tcW w:w="5752" w:type="dxa"/>
            <w:gridSpan w:val="5"/>
          </w:tcPr>
          <w:p w14:paraId="2120E926" w14:textId="59FF4226" w:rsidR="00050B81" w:rsidRPr="00200784" w:rsidRDefault="001D341B" w:rsidP="00050B81">
            <w:pPr>
              <w:spacing w:after="0" w:line="240" w:lineRule="auto"/>
              <w:rPr>
                <w:rFonts w:eastAsia="Times New Roman" w:cstheme="minorHAnsi"/>
                <w:i/>
                <w:sz w:val="20"/>
                <w:szCs w:val="20"/>
              </w:rPr>
            </w:pPr>
            <w:r w:rsidRPr="00200784">
              <w:rPr>
                <w:rFonts w:eastAsia="Times New Roman" w:cstheme="minorHAnsi"/>
                <w:i/>
                <w:sz w:val="20"/>
                <w:szCs w:val="20"/>
              </w:rPr>
              <w:t>Προπτυχιακό</w:t>
            </w:r>
          </w:p>
        </w:tc>
      </w:tr>
      <w:tr w:rsidR="00200784" w:rsidRPr="00200784" w14:paraId="335FC121" w14:textId="77777777" w:rsidTr="00AD182E">
        <w:tc>
          <w:tcPr>
            <w:tcW w:w="2544" w:type="dxa"/>
            <w:shd w:val="clear" w:color="auto" w:fill="DDD9C3" w:themeFill="background2" w:themeFillShade="E6"/>
          </w:tcPr>
          <w:p w14:paraId="56F88045" w14:textId="77777777" w:rsidR="00050B81" w:rsidRPr="00200784" w:rsidRDefault="001A3F9B" w:rsidP="00050B81">
            <w:pPr>
              <w:spacing w:after="0" w:line="240" w:lineRule="auto"/>
              <w:jc w:val="right"/>
              <w:rPr>
                <w:rFonts w:eastAsia="Times New Roman" w:cstheme="minorHAnsi"/>
                <w:b/>
                <w:sz w:val="20"/>
                <w:szCs w:val="20"/>
                <w:lang w:val="en-US"/>
              </w:rPr>
            </w:pPr>
            <w:r w:rsidRPr="00200784">
              <w:rPr>
                <w:rFonts w:eastAsia="Times New Roman" w:cstheme="minorHAnsi"/>
                <w:b/>
                <w:sz w:val="20"/>
                <w:szCs w:val="20"/>
              </w:rPr>
              <w:t>ΚΩΔΙΚΟΣ ΜΑΘΗΜΑΤΟΣ</w:t>
            </w:r>
          </w:p>
        </w:tc>
        <w:tc>
          <w:tcPr>
            <w:tcW w:w="981" w:type="dxa"/>
          </w:tcPr>
          <w:p w14:paraId="165DAB5D" w14:textId="6EA3C5D6" w:rsidR="00050B81" w:rsidRPr="00200784" w:rsidRDefault="00486CFA" w:rsidP="00142DC1">
            <w:pPr>
              <w:spacing w:after="0" w:line="240" w:lineRule="auto"/>
              <w:rPr>
                <w:rFonts w:eastAsia="Times New Roman" w:cstheme="minorHAnsi"/>
                <w:b/>
                <w:sz w:val="20"/>
                <w:szCs w:val="20"/>
                <w:highlight w:val="yellow"/>
                <w:lang w:val="en-US"/>
              </w:rPr>
            </w:pPr>
            <w:r w:rsidRPr="00200784">
              <w:rPr>
                <w:rFonts w:cstheme="minorHAnsi"/>
                <w:sz w:val="20"/>
                <w:szCs w:val="20"/>
                <w:lang w:val="en-US"/>
              </w:rPr>
              <w:t xml:space="preserve"> </w:t>
            </w:r>
            <w:r w:rsidR="00142DC1" w:rsidRPr="00200784">
              <w:rPr>
                <w:rFonts w:cstheme="minorHAnsi"/>
                <w:sz w:val="20"/>
                <w:szCs w:val="20"/>
              </w:rPr>
              <w:t xml:space="preserve"> </w:t>
            </w:r>
            <w:r w:rsidR="0062421D" w:rsidRPr="00200784">
              <w:rPr>
                <w:rFonts w:cstheme="minorHAnsi"/>
                <w:sz w:val="20"/>
                <w:szCs w:val="20"/>
              </w:rPr>
              <w:t>288</w:t>
            </w:r>
          </w:p>
        </w:tc>
        <w:tc>
          <w:tcPr>
            <w:tcW w:w="2213" w:type="dxa"/>
            <w:gridSpan w:val="2"/>
            <w:shd w:val="clear" w:color="auto" w:fill="DDD9C3" w:themeFill="background2" w:themeFillShade="E6"/>
          </w:tcPr>
          <w:p w14:paraId="2283CF86" w14:textId="77777777" w:rsidR="00050B81" w:rsidRPr="00200784" w:rsidRDefault="001A3F9B" w:rsidP="00050B81">
            <w:pPr>
              <w:spacing w:after="0" w:line="240" w:lineRule="auto"/>
              <w:jc w:val="right"/>
              <w:rPr>
                <w:rFonts w:eastAsia="Times New Roman" w:cstheme="minorHAnsi"/>
                <w:b/>
                <w:sz w:val="20"/>
                <w:szCs w:val="20"/>
                <w:lang w:val="en-US"/>
              </w:rPr>
            </w:pPr>
            <w:r w:rsidRPr="00200784">
              <w:rPr>
                <w:rFonts w:eastAsia="Times New Roman" w:cstheme="minorHAnsi"/>
                <w:b/>
                <w:sz w:val="20"/>
                <w:szCs w:val="20"/>
              </w:rPr>
              <w:t>ΕΞΑΜΗΝΟ ΣΠΟΥΔΩΝ</w:t>
            </w:r>
          </w:p>
        </w:tc>
        <w:tc>
          <w:tcPr>
            <w:tcW w:w="2558" w:type="dxa"/>
            <w:gridSpan w:val="2"/>
          </w:tcPr>
          <w:p w14:paraId="35BD1F1F" w14:textId="63431FF8" w:rsidR="00050B81" w:rsidRPr="00200784" w:rsidRDefault="00C5637B" w:rsidP="00050B81">
            <w:pPr>
              <w:spacing w:after="0" w:line="240" w:lineRule="auto"/>
              <w:rPr>
                <w:rFonts w:eastAsia="Times New Roman" w:cstheme="minorHAnsi"/>
                <w:sz w:val="20"/>
                <w:szCs w:val="20"/>
              </w:rPr>
            </w:pPr>
            <w:r w:rsidRPr="00200784">
              <w:rPr>
                <w:rFonts w:eastAsia="Times New Roman" w:cstheme="minorHAnsi"/>
                <w:sz w:val="20"/>
                <w:szCs w:val="20"/>
              </w:rPr>
              <w:t>9</w:t>
            </w:r>
            <w:r w:rsidRPr="00200784">
              <w:rPr>
                <w:rFonts w:eastAsia="Times New Roman" w:cstheme="minorHAnsi"/>
                <w:sz w:val="20"/>
                <w:szCs w:val="20"/>
                <w:vertAlign w:val="superscript"/>
              </w:rPr>
              <w:t>ο</w:t>
            </w:r>
            <w:r w:rsidR="003E72C1" w:rsidRPr="00200784">
              <w:rPr>
                <w:rFonts w:eastAsia="Times New Roman" w:cstheme="minorHAnsi"/>
                <w:sz w:val="20"/>
                <w:szCs w:val="20"/>
                <w:vertAlign w:val="superscript"/>
              </w:rPr>
              <w:t xml:space="preserve"> </w:t>
            </w:r>
          </w:p>
        </w:tc>
      </w:tr>
      <w:tr w:rsidR="00200784" w:rsidRPr="00200784" w14:paraId="2F3E4379" w14:textId="77777777" w:rsidTr="00AD182E">
        <w:trPr>
          <w:trHeight w:val="375"/>
        </w:trPr>
        <w:tc>
          <w:tcPr>
            <w:tcW w:w="2544" w:type="dxa"/>
            <w:shd w:val="clear" w:color="auto" w:fill="DDD9C3" w:themeFill="background2" w:themeFillShade="E6"/>
            <w:vAlign w:val="center"/>
          </w:tcPr>
          <w:p w14:paraId="7B80D2CC" w14:textId="77777777" w:rsidR="00050B81" w:rsidRPr="00200784" w:rsidRDefault="00050B81" w:rsidP="001A3F9B">
            <w:pPr>
              <w:spacing w:after="0" w:line="240" w:lineRule="auto"/>
              <w:jc w:val="right"/>
              <w:rPr>
                <w:rFonts w:eastAsia="Times New Roman" w:cstheme="minorHAnsi"/>
                <w:b/>
                <w:sz w:val="20"/>
                <w:szCs w:val="20"/>
              </w:rPr>
            </w:pPr>
            <w:r w:rsidRPr="00200784">
              <w:rPr>
                <w:rFonts w:eastAsia="Times New Roman" w:cstheme="minorHAnsi"/>
                <w:b/>
                <w:sz w:val="20"/>
                <w:szCs w:val="20"/>
              </w:rPr>
              <w:t>ΤΙΤΛΟΣ ΜΑΘΗΜΑΤΟΣ</w:t>
            </w:r>
          </w:p>
        </w:tc>
        <w:tc>
          <w:tcPr>
            <w:tcW w:w="5752" w:type="dxa"/>
            <w:gridSpan w:val="5"/>
            <w:vAlign w:val="center"/>
          </w:tcPr>
          <w:p w14:paraId="1823C4B6" w14:textId="1BE99C34" w:rsidR="00050B81" w:rsidRPr="00200784" w:rsidRDefault="004B6E8E" w:rsidP="006E212E">
            <w:pPr>
              <w:spacing w:after="0" w:line="240" w:lineRule="auto"/>
              <w:rPr>
                <w:rFonts w:eastAsia="Times New Roman" w:cstheme="minorHAnsi"/>
                <w:sz w:val="20"/>
                <w:szCs w:val="20"/>
              </w:rPr>
            </w:pPr>
            <w:r w:rsidRPr="00200784">
              <w:rPr>
                <w:rFonts w:cstheme="minorHAnsi"/>
                <w:sz w:val="20"/>
                <w:szCs w:val="20"/>
              </w:rPr>
              <w:t xml:space="preserve">Λογιστική </w:t>
            </w:r>
            <w:r w:rsidR="0062421D" w:rsidRPr="00200784">
              <w:rPr>
                <w:rFonts w:cstheme="minorHAnsi"/>
                <w:sz w:val="20"/>
                <w:szCs w:val="20"/>
              </w:rPr>
              <w:t>ΙΙΙ</w:t>
            </w:r>
          </w:p>
        </w:tc>
      </w:tr>
      <w:tr w:rsidR="00200784" w:rsidRPr="00200784" w14:paraId="04E56E8C" w14:textId="77777777" w:rsidTr="00AD182E">
        <w:trPr>
          <w:trHeight w:val="196"/>
        </w:trPr>
        <w:tc>
          <w:tcPr>
            <w:tcW w:w="4530" w:type="dxa"/>
            <w:gridSpan w:val="3"/>
            <w:shd w:val="clear" w:color="auto" w:fill="DDD9C3" w:themeFill="background2" w:themeFillShade="E6"/>
            <w:vAlign w:val="center"/>
          </w:tcPr>
          <w:p w14:paraId="02AF4C22" w14:textId="77777777" w:rsidR="00050B81" w:rsidRPr="00200784" w:rsidRDefault="00050B81" w:rsidP="00050B81">
            <w:pPr>
              <w:spacing w:after="0" w:line="240" w:lineRule="auto"/>
              <w:jc w:val="center"/>
              <w:rPr>
                <w:rFonts w:eastAsia="Times New Roman" w:cstheme="minorHAnsi"/>
                <w:b/>
                <w:sz w:val="20"/>
                <w:szCs w:val="20"/>
              </w:rPr>
            </w:pPr>
            <w:r w:rsidRPr="00200784">
              <w:rPr>
                <w:rFonts w:eastAsia="Times New Roman" w:cstheme="minorHAnsi"/>
                <w:b/>
                <w:sz w:val="20"/>
                <w:szCs w:val="20"/>
              </w:rPr>
              <w:t>ΑΥΤΟΤΕΛΕΙΣ ΔΙΔΑΚΤΙΚΕΣ ΔΡΑ</w:t>
            </w:r>
            <w:r w:rsidR="001A3F9B" w:rsidRPr="00200784">
              <w:rPr>
                <w:rFonts w:eastAsia="Times New Roman" w:cstheme="minorHAnsi"/>
                <w:b/>
                <w:sz w:val="20"/>
                <w:szCs w:val="20"/>
              </w:rPr>
              <w:t>Σ</w:t>
            </w:r>
            <w:r w:rsidRPr="00200784">
              <w:rPr>
                <w:rFonts w:eastAsia="Times New Roman" w:cstheme="minorHAnsi"/>
                <w:b/>
                <w:sz w:val="20"/>
                <w:szCs w:val="20"/>
              </w:rPr>
              <w:t xml:space="preserve">ΤΗΡΙΟΤΗΤΕΣ </w:t>
            </w:r>
            <w:r w:rsidRPr="00200784">
              <w:rPr>
                <w:rFonts w:eastAsia="Times New Roman" w:cstheme="minorHAnsi"/>
                <w:b/>
                <w:sz w:val="20"/>
                <w:szCs w:val="20"/>
              </w:rPr>
              <w:br/>
            </w:r>
            <w:r w:rsidRPr="00200784">
              <w:rPr>
                <w:rFonts w:eastAsia="Times New Roman" w:cstheme="minorHAnsi"/>
                <w:i/>
                <w:sz w:val="20"/>
                <w:szCs w:val="20"/>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34" w:type="dxa"/>
            <w:gridSpan w:val="2"/>
            <w:shd w:val="clear" w:color="auto" w:fill="DDD9C3" w:themeFill="background2" w:themeFillShade="E6"/>
            <w:vAlign w:val="center"/>
          </w:tcPr>
          <w:p w14:paraId="1A08594B" w14:textId="77777777" w:rsidR="00050B81" w:rsidRPr="00200784" w:rsidRDefault="00050B81" w:rsidP="00050B81">
            <w:pPr>
              <w:spacing w:after="0" w:line="240" w:lineRule="auto"/>
              <w:jc w:val="center"/>
              <w:rPr>
                <w:rFonts w:eastAsia="Times New Roman" w:cstheme="minorHAnsi"/>
                <w:b/>
                <w:sz w:val="20"/>
                <w:szCs w:val="20"/>
              </w:rPr>
            </w:pPr>
            <w:r w:rsidRPr="00200784">
              <w:rPr>
                <w:rFonts w:eastAsia="Times New Roman" w:cstheme="minorHAnsi"/>
                <w:b/>
                <w:sz w:val="20"/>
                <w:szCs w:val="20"/>
              </w:rPr>
              <w:t>ΕΒΔΟΜΑΔΙΑΙΕΣ</w:t>
            </w:r>
            <w:r w:rsidRPr="00200784">
              <w:rPr>
                <w:rFonts w:eastAsia="Times New Roman" w:cstheme="minorHAnsi"/>
                <w:b/>
                <w:sz w:val="20"/>
                <w:szCs w:val="20"/>
              </w:rPr>
              <w:br/>
              <w:t>ΩΡΕΣ Δ</w:t>
            </w:r>
            <w:r w:rsidRPr="00200784">
              <w:rPr>
                <w:rFonts w:eastAsia="Times New Roman" w:cstheme="minorHAnsi"/>
                <w:b/>
                <w:sz w:val="20"/>
                <w:szCs w:val="20"/>
                <w:shd w:val="clear" w:color="auto" w:fill="DDD9C3" w:themeFill="background2" w:themeFillShade="E6"/>
              </w:rPr>
              <w:t>ΙΔ</w:t>
            </w:r>
            <w:r w:rsidRPr="00200784">
              <w:rPr>
                <w:rFonts w:eastAsia="Times New Roman" w:cstheme="minorHAnsi"/>
                <w:b/>
                <w:sz w:val="20"/>
                <w:szCs w:val="20"/>
              </w:rPr>
              <w:t>ΑΣΚΑΛΙΑΣ</w:t>
            </w:r>
          </w:p>
        </w:tc>
        <w:tc>
          <w:tcPr>
            <w:tcW w:w="2232" w:type="dxa"/>
            <w:shd w:val="clear" w:color="auto" w:fill="DDD9C3" w:themeFill="background2" w:themeFillShade="E6"/>
            <w:vAlign w:val="center"/>
          </w:tcPr>
          <w:p w14:paraId="4D565AC7" w14:textId="77777777" w:rsidR="00050B81" w:rsidRPr="00200784" w:rsidRDefault="00745B22" w:rsidP="00050B81">
            <w:pPr>
              <w:spacing w:after="0" w:line="240" w:lineRule="auto"/>
              <w:jc w:val="center"/>
              <w:rPr>
                <w:rFonts w:eastAsia="Times New Roman" w:cstheme="minorHAnsi"/>
                <w:b/>
                <w:sz w:val="20"/>
                <w:szCs w:val="20"/>
              </w:rPr>
            </w:pPr>
            <w:r w:rsidRPr="00200784">
              <w:rPr>
                <w:rFonts w:eastAsia="Times New Roman" w:cstheme="minorHAnsi"/>
                <w:b/>
                <w:sz w:val="20"/>
                <w:szCs w:val="20"/>
              </w:rPr>
              <w:t>ΔΙΔΑΚΤΙΚΕΣ/</w:t>
            </w:r>
            <w:r w:rsidR="00050B81" w:rsidRPr="00200784">
              <w:rPr>
                <w:rFonts w:eastAsia="Times New Roman" w:cstheme="minorHAnsi"/>
                <w:b/>
                <w:sz w:val="20"/>
                <w:szCs w:val="20"/>
              </w:rPr>
              <w:t>ΠΙΣΤΩΤΙΚΕΣ ΜΟΝΑΔΕΣ</w:t>
            </w:r>
          </w:p>
        </w:tc>
      </w:tr>
      <w:tr w:rsidR="00200784" w:rsidRPr="00200784" w14:paraId="636C4EFD" w14:textId="77777777" w:rsidTr="00AD182E">
        <w:trPr>
          <w:trHeight w:val="194"/>
        </w:trPr>
        <w:tc>
          <w:tcPr>
            <w:tcW w:w="4530" w:type="dxa"/>
            <w:gridSpan w:val="3"/>
          </w:tcPr>
          <w:p w14:paraId="70CE93B3" w14:textId="6C1A3B4C" w:rsidR="00AD182E" w:rsidRPr="00200784" w:rsidRDefault="00AD182E" w:rsidP="00AD182E">
            <w:pPr>
              <w:spacing w:after="0" w:line="240" w:lineRule="auto"/>
              <w:jc w:val="right"/>
              <w:rPr>
                <w:rFonts w:eastAsia="Times New Roman" w:cstheme="minorHAnsi"/>
                <w:sz w:val="20"/>
                <w:szCs w:val="20"/>
              </w:rPr>
            </w:pPr>
            <w:r w:rsidRPr="00200784">
              <w:rPr>
                <w:rFonts w:eastAsia="Times New Roman" w:cstheme="minorHAnsi"/>
                <w:sz w:val="20"/>
                <w:szCs w:val="20"/>
              </w:rPr>
              <w:t>Διαλέξεις και Φροντιστηριακές Ασκήσεις</w:t>
            </w:r>
          </w:p>
        </w:tc>
        <w:tc>
          <w:tcPr>
            <w:tcW w:w="1534" w:type="dxa"/>
            <w:gridSpan w:val="2"/>
          </w:tcPr>
          <w:p w14:paraId="20813EAC" w14:textId="7CFED1EF" w:rsidR="00AD182E" w:rsidRPr="00200784" w:rsidRDefault="00AD182E" w:rsidP="00AD182E">
            <w:pPr>
              <w:spacing w:after="0" w:line="240" w:lineRule="auto"/>
              <w:jc w:val="center"/>
              <w:rPr>
                <w:rFonts w:eastAsia="Times New Roman" w:cstheme="minorHAnsi"/>
                <w:sz w:val="20"/>
                <w:szCs w:val="20"/>
              </w:rPr>
            </w:pPr>
            <w:r w:rsidRPr="00200784">
              <w:rPr>
                <w:rFonts w:eastAsia="Times New Roman" w:cstheme="minorHAnsi"/>
                <w:sz w:val="20"/>
                <w:szCs w:val="20"/>
              </w:rPr>
              <w:t>5</w:t>
            </w:r>
          </w:p>
        </w:tc>
        <w:tc>
          <w:tcPr>
            <w:tcW w:w="2232" w:type="dxa"/>
          </w:tcPr>
          <w:p w14:paraId="194E1445" w14:textId="6F79757D" w:rsidR="00AD182E" w:rsidRPr="00200784" w:rsidRDefault="00AD182E" w:rsidP="00AD182E">
            <w:pPr>
              <w:spacing w:after="0" w:line="240" w:lineRule="auto"/>
              <w:jc w:val="center"/>
              <w:rPr>
                <w:rFonts w:eastAsia="Times New Roman" w:cstheme="minorHAnsi"/>
                <w:sz w:val="20"/>
                <w:szCs w:val="20"/>
                <w:highlight w:val="yellow"/>
              </w:rPr>
            </w:pPr>
            <w:r w:rsidRPr="00200784">
              <w:rPr>
                <w:rFonts w:eastAsia="Times New Roman" w:cstheme="minorHAnsi"/>
                <w:sz w:val="20"/>
                <w:szCs w:val="20"/>
              </w:rPr>
              <w:t>5</w:t>
            </w:r>
          </w:p>
        </w:tc>
      </w:tr>
      <w:tr w:rsidR="00200784" w:rsidRPr="00200784" w14:paraId="25FF6765" w14:textId="77777777" w:rsidTr="00AD182E">
        <w:trPr>
          <w:trHeight w:val="194"/>
        </w:trPr>
        <w:tc>
          <w:tcPr>
            <w:tcW w:w="4530" w:type="dxa"/>
            <w:gridSpan w:val="3"/>
          </w:tcPr>
          <w:p w14:paraId="4D1F3B64" w14:textId="77777777" w:rsidR="00050B81" w:rsidRPr="00200784" w:rsidRDefault="00050B81" w:rsidP="00050B81">
            <w:pPr>
              <w:spacing w:after="0" w:line="240" w:lineRule="auto"/>
              <w:jc w:val="right"/>
              <w:rPr>
                <w:rFonts w:eastAsia="Times New Roman" w:cstheme="minorHAnsi"/>
                <w:b/>
                <w:sz w:val="20"/>
                <w:szCs w:val="20"/>
              </w:rPr>
            </w:pPr>
          </w:p>
        </w:tc>
        <w:tc>
          <w:tcPr>
            <w:tcW w:w="1534" w:type="dxa"/>
            <w:gridSpan w:val="2"/>
          </w:tcPr>
          <w:p w14:paraId="4236525B" w14:textId="77777777" w:rsidR="00050B81" w:rsidRPr="00200784" w:rsidRDefault="00050B81" w:rsidP="00050B81">
            <w:pPr>
              <w:spacing w:after="0" w:line="240" w:lineRule="auto"/>
              <w:jc w:val="right"/>
              <w:rPr>
                <w:rFonts w:eastAsia="Times New Roman" w:cstheme="minorHAnsi"/>
                <w:sz w:val="20"/>
                <w:szCs w:val="20"/>
              </w:rPr>
            </w:pPr>
          </w:p>
        </w:tc>
        <w:tc>
          <w:tcPr>
            <w:tcW w:w="2232" w:type="dxa"/>
          </w:tcPr>
          <w:p w14:paraId="39023D88" w14:textId="77777777" w:rsidR="00050B81" w:rsidRPr="00200784" w:rsidRDefault="00050B81" w:rsidP="00050B81">
            <w:pPr>
              <w:spacing w:after="0" w:line="240" w:lineRule="auto"/>
              <w:rPr>
                <w:rFonts w:eastAsia="Times New Roman" w:cstheme="minorHAnsi"/>
                <w:sz w:val="20"/>
                <w:szCs w:val="20"/>
              </w:rPr>
            </w:pPr>
          </w:p>
        </w:tc>
      </w:tr>
      <w:tr w:rsidR="00200784" w:rsidRPr="00200784" w14:paraId="0CEDD4A2" w14:textId="77777777" w:rsidTr="00AD182E">
        <w:trPr>
          <w:trHeight w:val="194"/>
        </w:trPr>
        <w:tc>
          <w:tcPr>
            <w:tcW w:w="4530" w:type="dxa"/>
            <w:gridSpan w:val="3"/>
          </w:tcPr>
          <w:p w14:paraId="522E5120" w14:textId="77777777" w:rsidR="00050B81" w:rsidRPr="00200784" w:rsidRDefault="00050B81" w:rsidP="00050B81">
            <w:pPr>
              <w:spacing w:after="0" w:line="240" w:lineRule="auto"/>
              <w:rPr>
                <w:rFonts w:eastAsia="Times New Roman" w:cstheme="minorHAnsi"/>
                <w:b/>
                <w:sz w:val="20"/>
                <w:szCs w:val="20"/>
              </w:rPr>
            </w:pPr>
          </w:p>
        </w:tc>
        <w:tc>
          <w:tcPr>
            <w:tcW w:w="1534" w:type="dxa"/>
            <w:gridSpan w:val="2"/>
          </w:tcPr>
          <w:p w14:paraId="55EB24BF" w14:textId="77777777" w:rsidR="00050B81" w:rsidRPr="00200784" w:rsidRDefault="00050B81" w:rsidP="00050B81">
            <w:pPr>
              <w:spacing w:after="0" w:line="240" w:lineRule="auto"/>
              <w:jc w:val="right"/>
              <w:rPr>
                <w:rFonts w:eastAsia="Times New Roman" w:cstheme="minorHAnsi"/>
                <w:sz w:val="20"/>
                <w:szCs w:val="20"/>
              </w:rPr>
            </w:pPr>
          </w:p>
        </w:tc>
        <w:tc>
          <w:tcPr>
            <w:tcW w:w="2232" w:type="dxa"/>
          </w:tcPr>
          <w:p w14:paraId="38ED9159" w14:textId="77777777" w:rsidR="00050B81" w:rsidRPr="00200784" w:rsidRDefault="00050B81" w:rsidP="00050B81">
            <w:pPr>
              <w:spacing w:after="0" w:line="240" w:lineRule="auto"/>
              <w:rPr>
                <w:rFonts w:eastAsia="Times New Roman" w:cstheme="minorHAnsi"/>
                <w:sz w:val="20"/>
                <w:szCs w:val="20"/>
              </w:rPr>
            </w:pPr>
          </w:p>
        </w:tc>
      </w:tr>
      <w:tr w:rsidR="00200784" w:rsidRPr="00200784" w14:paraId="4A62AB8E" w14:textId="77777777" w:rsidTr="00AD182E">
        <w:trPr>
          <w:trHeight w:val="194"/>
        </w:trPr>
        <w:tc>
          <w:tcPr>
            <w:tcW w:w="4530" w:type="dxa"/>
            <w:gridSpan w:val="3"/>
            <w:shd w:val="clear" w:color="auto" w:fill="DDD9C3" w:themeFill="background2" w:themeFillShade="E6"/>
          </w:tcPr>
          <w:p w14:paraId="1B030167" w14:textId="77777777" w:rsidR="00050B81" w:rsidRPr="00200784" w:rsidRDefault="00050B81" w:rsidP="00050B81">
            <w:pPr>
              <w:spacing w:after="0" w:line="240" w:lineRule="auto"/>
              <w:rPr>
                <w:rFonts w:eastAsia="Times New Roman" w:cstheme="minorHAnsi"/>
                <w:i/>
                <w:sz w:val="20"/>
                <w:szCs w:val="20"/>
              </w:rPr>
            </w:pPr>
            <w:r w:rsidRPr="00200784">
              <w:rPr>
                <w:rFonts w:eastAsia="Times New Roman" w:cstheme="minorHAnsi"/>
                <w:i/>
                <w:sz w:val="20"/>
                <w:szCs w:val="20"/>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34" w:type="dxa"/>
            <w:gridSpan w:val="2"/>
          </w:tcPr>
          <w:p w14:paraId="5D5988E2" w14:textId="77777777" w:rsidR="00050B81" w:rsidRPr="00200784" w:rsidRDefault="00050B81" w:rsidP="00050B81">
            <w:pPr>
              <w:spacing w:after="0" w:line="240" w:lineRule="auto"/>
              <w:jc w:val="right"/>
              <w:rPr>
                <w:rFonts w:eastAsia="Times New Roman" w:cstheme="minorHAnsi"/>
                <w:sz w:val="20"/>
                <w:szCs w:val="20"/>
              </w:rPr>
            </w:pPr>
          </w:p>
        </w:tc>
        <w:tc>
          <w:tcPr>
            <w:tcW w:w="2232" w:type="dxa"/>
          </w:tcPr>
          <w:p w14:paraId="4EE53658" w14:textId="77777777" w:rsidR="00050B81" w:rsidRPr="00200784" w:rsidRDefault="00050B81" w:rsidP="00050B81">
            <w:pPr>
              <w:spacing w:after="0" w:line="240" w:lineRule="auto"/>
              <w:rPr>
                <w:rFonts w:eastAsia="Times New Roman" w:cstheme="minorHAnsi"/>
                <w:sz w:val="20"/>
                <w:szCs w:val="20"/>
              </w:rPr>
            </w:pPr>
          </w:p>
        </w:tc>
      </w:tr>
      <w:tr w:rsidR="00200784" w:rsidRPr="00200784" w14:paraId="212DA825" w14:textId="77777777" w:rsidTr="00AD182E">
        <w:trPr>
          <w:trHeight w:val="599"/>
        </w:trPr>
        <w:tc>
          <w:tcPr>
            <w:tcW w:w="2544" w:type="dxa"/>
            <w:shd w:val="clear" w:color="auto" w:fill="DDD9C3" w:themeFill="background2" w:themeFillShade="E6"/>
          </w:tcPr>
          <w:p w14:paraId="465C3B68" w14:textId="77777777" w:rsidR="00050B81" w:rsidRPr="00200784" w:rsidRDefault="00050B81" w:rsidP="00050B81">
            <w:pPr>
              <w:spacing w:after="0" w:line="240" w:lineRule="auto"/>
              <w:jc w:val="right"/>
              <w:rPr>
                <w:rFonts w:eastAsia="Times New Roman" w:cstheme="minorHAnsi"/>
                <w:i/>
                <w:sz w:val="20"/>
                <w:szCs w:val="20"/>
              </w:rPr>
            </w:pPr>
            <w:r w:rsidRPr="00200784">
              <w:rPr>
                <w:rFonts w:eastAsia="Times New Roman" w:cstheme="minorHAnsi"/>
                <w:b/>
                <w:sz w:val="20"/>
                <w:szCs w:val="20"/>
              </w:rPr>
              <w:t>ΤΥΠΟΣ ΜΑΘΗΜΑΤΟΣ</w:t>
            </w:r>
            <w:r w:rsidRPr="00200784">
              <w:rPr>
                <w:rFonts w:eastAsia="Times New Roman" w:cstheme="minorHAnsi"/>
                <w:i/>
                <w:sz w:val="20"/>
                <w:szCs w:val="20"/>
              </w:rPr>
              <w:t xml:space="preserve"> </w:t>
            </w:r>
          </w:p>
          <w:p w14:paraId="5B5FCFEF" w14:textId="77777777" w:rsidR="00050B81" w:rsidRPr="00200784" w:rsidRDefault="00050B81" w:rsidP="00050B81">
            <w:pPr>
              <w:spacing w:after="0" w:line="240" w:lineRule="auto"/>
              <w:jc w:val="right"/>
              <w:rPr>
                <w:rFonts w:eastAsia="Times New Roman" w:cstheme="minorHAnsi"/>
                <w:b/>
                <w:sz w:val="20"/>
                <w:szCs w:val="20"/>
              </w:rPr>
            </w:pPr>
            <w:r w:rsidRPr="00200784">
              <w:rPr>
                <w:rFonts w:eastAsia="Times New Roman" w:cstheme="minorHAnsi"/>
                <w:i/>
                <w:sz w:val="20"/>
                <w:szCs w:val="20"/>
              </w:rPr>
              <w:t>Υποβάθρου , Γενικών Γνώσεων, Επιστημονικής Περιοχής, Ανάπτυξης Δεξιοτήτων</w:t>
            </w:r>
          </w:p>
        </w:tc>
        <w:tc>
          <w:tcPr>
            <w:tcW w:w="5752" w:type="dxa"/>
            <w:gridSpan w:val="5"/>
          </w:tcPr>
          <w:p w14:paraId="05B8E4C9" w14:textId="0F76DCD6" w:rsidR="00050B81" w:rsidRPr="00200784" w:rsidRDefault="00C5637B" w:rsidP="001D341B">
            <w:pPr>
              <w:spacing w:after="0" w:line="240" w:lineRule="auto"/>
              <w:rPr>
                <w:rFonts w:eastAsia="Times New Roman" w:cstheme="minorHAnsi"/>
                <w:sz w:val="20"/>
                <w:szCs w:val="20"/>
              </w:rPr>
            </w:pPr>
            <w:r w:rsidRPr="00200784">
              <w:rPr>
                <w:rFonts w:cstheme="minorHAnsi"/>
                <w:sz w:val="20"/>
                <w:szCs w:val="20"/>
              </w:rPr>
              <w:t>Επιλογής</w:t>
            </w:r>
            <w:r w:rsidR="00AD182E" w:rsidRPr="00200784">
              <w:rPr>
                <w:rFonts w:cstheme="minorHAnsi"/>
                <w:sz w:val="20"/>
                <w:szCs w:val="20"/>
              </w:rPr>
              <w:t xml:space="preserve">, </w:t>
            </w:r>
            <w:r w:rsidR="00AD182E" w:rsidRPr="00200784">
              <w:rPr>
                <w:sz w:val="20"/>
                <w:szCs w:val="20"/>
              </w:rPr>
              <w:t>Επιστημονικής Περιοχής</w:t>
            </w:r>
          </w:p>
        </w:tc>
      </w:tr>
      <w:tr w:rsidR="00200784" w:rsidRPr="00200784" w14:paraId="1DCBB75F" w14:textId="77777777" w:rsidTr="00AD182E">
        <w:tc>
          <w:tcPr>
            <w:tcW w:w="2544" w:type="dxa"/>
            <w:shd w:val="clear" w:color="auto" w:fill="DDD9C3" w:themeFill="background2" w:themeFillShade="E6"/>
          </w:tcPr>
          <w:p w14:paraId="6F9864F6" w14:textId="77777777" w:rsidR="00050B81" w:rsidRPr="00200784" w:rsidRDefault="00050B81" w:rsidP="00050B81">
            <w:pPr>
              <w:spacing w:after="0" w:line="240" w:lineRule="auto"/>
              <w:jc w:val="right"/>
              <w:rPr>
                <w:rFonts w:eastAsia="Times New Roman" w:cstheme="minorHAnsi"/>
                <w:b/>
                <w:sz w:val="20"/>
                <w:szCs w:val="20"/>
              </w:rPr>
            </w:pPr>
            <w:r w:rsidRPr="00200784">
              <w:rPr>
                <w:rFonts w:eastAsia="Times New Roman" w:cstheme="minorHAnsi"/>
                <w:b/>
                <w:sz w:val="20"/>
                <w:szCs w:val="20"/>
              </w:rPr>
              <w:t>ΠΡΟΑΠΑΙΤΟΥΜΕΝΑ ΜΑΘΗΜΑΤΑ:</w:t>
            </w:r>
          </w:p>
          <w:p w14:paraId="4466232F" w14:textId="77777777" w:rsidR="00050B81" w:rsidRPr="00200784" w:rsidRDefault="00050B81" w:rsidP="00050B81">
            <w:pPr>
              <w:spacing w:after="0" w:line="240" w:lineRule="auto"/>
              <w:jc w:val="right"/>
              <w:rPr>
                <w:rFonts w:eastAsia="Times New Roman" w:cstheme="minorHAnsi"/>
                <w:b/>
                <w:sz w:val="20"/>
                <w:szCs w:val="20"/>
              </w:rPr>
            </w:pPr>
          </w:p>
        </w:tc>
        <w:tc>
          <w:tcPr>
            <w:tcW w:w="5752" w:type="dxa"/>
            <w:gridSpan w:val="5"/>
          </w:tcPr>
          <w:p w14:paraId="1D60989E" w14:textId="2FF5F5B1" w:rsidR="00050B81" w:rsidRPr="00200784" w:rsidRDefault="00C5637B" w:rsidP="00050B81">
            <w:pPr>
              <w:spacing w:after="0" w:line="240" w:lineRule="auto"/>
              <w:rPr>
                <w:rFonts w:eastAsia="Times New Roman" w:cstheme="minorHAnsi"/>
                <w:sz w:val="20"/>
                <w:szCs w:val="20"/>
              </w:rPr>
            </w:pPr>
            <w:r w:rsidRPr="00200784">
              <w:rPr>
                <w:rFonts w:eastAsia="Times New Roman" w:cstheme="minorHAnsi"/>
                <w:sz w:val="20"/>
                <w:szCs w:val="20"/>
              </w:rPr>
              <w:t>Λογιστικ</w:t>
            </w:r>
            <w:r w:rsidR="006E125F" w:rsidRPr="00200784">
              <w:rPr>
                <w:rFonts w:eastAsia="Times New Roman" w:cstheme="minorHAnsi"/>
                <w:sz w:val="20"/>
                <w:szCs w:val="20"/>
              </w:rPr>
              <w:t>ή</w:t>
            </w:r>
            <w:r w:rsidRPr="00200784">
              <w:rPr>
                <w:rFonts w:eastAsia="Times New Roman" w:cstheme="minorHAnsi"/>
                <w:sz w:val="20"/>
                <w:szCs w:val="20"/>
              </w:rPr>
              <w:t xml:space="preserve"> </w:t>
            </w:r>
            <w:r w:rsidR="006E125F" w:rsidRPr="00200784">
              <w:rPr>
                <w:rFonts w:eastAsia="Times New Roman" w:cstheme="minorHAnsi"/>
                <w:sz w:val="20"/>
                <w:szCs w:val="20"/>
              </w:rPr>
              <w:t>1</w:t>
            </w:r>
            <w:r w:rsidRPr="00200784">
              <w:rPr>
                <w:rFonts w:eastAsia="Times New Roman" w:cstheme="minorHAnsi"/>
                <w:sz w:val="20"/>
                <w:szCs w:val="20"/>
              </w:rPr>
              <w:t xml:space="preserve">, Λογιστική </w:t>
            </w:r>
            <w:r w:rsidR="006E125F" w:rsidRPr="00200784">
              <w:rPr>
                <w:rFonts w:eastAsia="Times New Roman" w:cstheme="minorHAnsi"/>
                <w:sz w:val="20"/>
                <w:szCs w:val="20"/>
              </w:rPr>
              <w:t>2, Αξιολόγηση Γεωργικών Επενδύσεων</w:t>
            </w:r>
          </w:p>
        </w:tc>
      </w:tr>
      <w:tr w:rsidR="00200784" w:rsidRPr="00200784" w14:paraId="3989BA80" w14:textId="77777777" w:rsidTr="00AD182E">
        <w:tc>
          <w:tcPr>
            <w:tcW w:w="2544" w:type="dxa"/>
            <w:shd w:val="clear" w:color="auto" w:fill="DDD9C3" w:themeFill="background2" w:themeFillShade="E6"/>
          </w:tcPr>
          <w:p w14:paraId="2B46866A" w14:textId="77777777" w:rsidR="00050B81" w:rsidRPr="00200784" w:rsidRDefault="00050B81" w:rsidP="00050B81">
            <w:pPr>
              <w:spacing w:after="0" w:line="240" w:lineRule="auto"/>
              <w:jc w:val="right"/>
              <w:rPr>
                <w:rFonts w:eastAsia="Times New Roman" w:cstheme="minorHAnsi"/>
                <w:b/>
                <w:sz w:val="20"/>
                <w:szCs w:val="20"/>
                <w:lang w:val="en-US"/>
              </w:rPr>
            </w:pPr>
            <w:r w:rsidRPr="00200784">
              <w:rPr>
                <w:rFonts w:eastAsia="Times New Roman" w:cstheme="minorHAnsi"/>
                <w:b/>
                <w:sz w:val="20"/>
                <w:szCs w:val="20"/>
              </w:rPr>
              <w:t>Γ</w:t>
            </w:r>
            <w:r w:rsidRPr="00200784">
              <w:rPr>
                <w:rFonts w:eastAsia="Times New Roman" w:cstheme="minorHAnsi"/>
                <w:b/>
                <w:sz w:val="20"/>
                <w:szCs w:val="20"/>
                <w:lang w:val="en-US"/>
              </w:rPr>
              <w:t>ΛΩΣΣΑ ΔΙΔΑΣΚΑΛΙΑΣ</w:t>
            </w:r>
            <w:r w:rsidRPr="00200784">
              <w:rPr>
                <w:rFonts w:eastAsia="Times New Roman" w:cstheme="minorHAnsi"/>
                <w:b/>
                <w:sz w:val="20"/>
                <w:szCs w:val="20"/>
              </w:rPr>
              <w:t xml:space="preserve"> και ΕΞΕΤΑΣΕΩΝ</w:t>
            </w:r>
            <w:r w:rsidRPr="00200784">
              <w:rPr>
                <w:rFonts w:eastAsia="Times New Roman" w:cstheme="minorHAnsi"/>
                <w:b/>
                <w:sz w:val="20"/>
                <w:szCs w:val="20"/>
                <w:lang w:val="en-US"/>
              </w:rPr>
              <w:t>:</w:t>
            </w:r>
          </w:p>
        </w:tc>
        <w:tc>
          <w:tcPr>
            <w:tcW w:w="5752" w:type="dxa"/>
            <w:gridSpan w:val="5"/>
          </w:tcPr>
          <w:p w14:paraId="4B9F4E40" w14:textId="53F2B1F8" w:rsidR="00050B81" w:rsidRPr="00200784" w:rsidRDefault="001D341B" w:rsidP="00050B81">
            <w:pPr>
              <w:spacing w:after="0" w:line="240" w:lineRule="auto"/>
              <w:rPr>
                <w:rFonts w:cstheme="minorHAnsi"/>
                <w:sz w:val="20"/>
                <w:szCs w:val="20"/>
              </w:rPr>
            </w:pPr>
            <w:r w:rsidRPr="00200784">
              <w:rPr>
                <w:rFonts w:cstheme="minorHAnsi"/>
                <w:sz w:val="20"/>
                <w:szCs w:val="20"/>
              </w:rPr>
              <w:t>Ελληνική</w:t>
            </w:r>
            <w:r w:rsidR="00833832" w:rsidRPr="00200784">
              <w:rPr>
                <w:rFonts w:cstheme="minorHAnsi"/>
                <w:sz w:val="20"/>
                <w:szCs w:val="20"/>
              </w:rPr>
              <w:t xml:space="preserve"> </w:t>
            </w:r>
            <w:r w:rsidR="00AD182E" w:rsidRPr="00200784">
              <w:rPr>
                <w:rFonts w:cstheme="minorHAnsi"/>
                <w:sz w:val="20"/>
                <w:szCs w:val="20"/>
              </w:rPr>
              <w:t>(η διεθνής ορολογία επίσης χρησιμοποιείται)</w:t>
            </w:r>
          </w:p>
        </w:tc>
      </w:tr>
      <w:tr w:rsidR="00200784" w:rsidRPr="00200784" w14:paraId="1B487510" w14:textId="77777777" w:rsidTr="00AD182E">
        <w:tc>
          <w:tcPr>
            <w:tcW w:w="2544" w:type="dxa"/>
            <w:shd w:val="clear" w:color="auto" w:fill="DDD9C3" w:themeFill="background2" w:themeFillShade="E6"/>
          </w:tcPr>
          <w:p w14:paraId="73C4A4C0" w14:textId="77777777" w:rsidR="00050B81" w:rsidRPr="00200784" w:rsidRDefault="00050B81" w:rsidP="00050B81">
            <w:pPr>
              <w:spacing w:after="0" w:line="240" w:lineRule="auto"/>
              <w:jc w:val="right"/>
              <w:rPr>
                <w:rFonts w:eastAsia="Times New Roman" w:cstheme="minorHAnsi"/>
                <w:b/>
                <w:sz w:val="20"/>
                <w:szCs w:val="20"/>
              </w:rPr>
            </w:pPr>
            <w:r w:rsidRPr="00200784">
              <w:rPr>
                <w:rFonts w:eastAsia="Times New Roman" w:cstheme="minorHAnsi"/>
                <w:b/>
                <w:sz w:val="20"/>
                <w:szCs w:val="20"/>
              </w:rPr>
              <w:t xml:space="preserve">ΤΟ ΜΑΘΗΜΑ ΠΡΟΣΦΕΡΕΤΑΙ ΣΕ ΦΟΙΤΗΤΕΣ </w:t>
            </w:r>
            <w:r w:rsidRPr="00200784">
              <w:rPr>
                <w:rFonts w:eastAsia="Times New Roman" w:cstheme="minorHAnsi"/>
                <w:b/>
                <w:sz w:val="20"/>
                <w:szCs w:val="20"/>
                <w:lang w:val="en-GB"/>
              </w:rPr>
              <w:t>ERASMUS</w:t>
            </w:r>
            <w:r w:rsidRPr="00200784">
              <w:rPr>
                <w:rFonts w:eastAsia="Times New Roman" w:cstheme="minorHAnsi"/>
                <w:b/>
                <w:sz w:val="20"/>
                <w:szCs w:val="20"/>
              </w:rPr>
              <w:t xml:space="preserve"> </w:t>
            </w:r>
          </w:p>
        </w:tc>
        <w:tc>
          <w:tcPr>
            <w:tcW w:w="5752" w:type="dxa"/>
            <w:gridSpan w:val="5"/>
          </w:tcPr>
          <w:p w14:paraId="59F15B4D" w14:textId="7C31CB05" w:rsidR="00050B81" w:rsidRPr="00200784" w:rsidRDefault="00C96B2E" w:rsidP="00050B81">
            <w:pPr>
              <w:spacing w:after="0" w:line="240" w:lineRule="auto"/>
              <w:rPr>
                <w:rFonts w:eastAsia="Times New Roman" w:cstheme="minorHAnsi"/>
                <w:sz w:val="20"/>
                <w:szCs w:val="20"/>
              </w:rPr>
            </w:pPr>
            <w:r w:rsidRPr="00200784">
              <w:rPr>
                <w:rFonts w:cstheme="minorHAnsi"/>
                <w:sz w:val="20"/>
                <w:szCs w:val="20"/>
              </w:rPr>
              <w:t>ΟΧΙ</w:t>
            </w:r>
          </w:p>
        </w:tc>
      </w:tr>
      <w:tr w:rsidR="00200784" w:rsidRPr="00AC5428" w14:paraId="3CAB5FBF" w14:textId="77777777" w:rsidTr="00AD182E">
        <w:tc>
          <w:tcPr>
            <w:tcW w:w="2544" w:type="dxa"/>
            <w:shd w:val="clear" w:color="auto" w:fill="DDD9C3" w:themeFill="background2" w:themeFillShade="E6"/>
          </w:tcPr>
          <w:p w14:paraId="45BFA35B" w14:textId="77777777" w:rsidR="00050B81" w:rsidRPr="00200784" w:rsidRDefault="00050B81" w:rsidP="00050B81">
            <w:pPr>
              <w:spacing w:after="0" w:line="240" w:lineRule="auto"/>
              <w:jc w:val="right"/>
              <w:rPr>
                <w:rFonts w:eastAsia="Times New Roman" w:cstheme="minorHAnsi"/>
                <w:b/>
                <w:sz w:val="20"/>
                <w:szCs w:val="20"/>
                <w:lang w:val="en-GB"/>
              </w:rPr>
            </w:pPr>
            <w:r w:rsidRPr="00200784">
              <w:rPr>
                <w:rFonts w:eastAsia="Times New Roman" w:cstheme="minorHAnsi"/>
                <w:b/>
                <w:sz w:val="20"/>
                <w:szCs w:val="20"/>
              </w:rPr>
              <w:t>ΗΛΕΚΤΡΟΝΙΚΗ ΣΕΛΙΔΑ ΜΑΘΗΜΑΤΟΣ (</w:t>
            </w:r>
            <w:r w:rsidRPr="00200784">
              <w:rPr>
                <w:rFonts w:eastAsia="Times New Roman" w:cstheme="minorHAnsi"/>
                <w:b/>
                <w:sz w:val="20"/>
                <w:szCs w:val="20"/>
                <w:lang w:val="en-GB"/>
              </w:rPr>
              <w:t>URL)</w:t>
            </w:r>
          </w:p>
        </w:tc>
        <w:tc>
          <w:tcPr>
            <w:tcW w:w="5752" w:type="dxa"/>
            <w:gridSpan w:val="5"/>
          </w:tcPr>
          <w:p w14:paraId="63EAAAE8" w14:textId="2C2E724E" w:rsidR="00050B81" w:rsidRPr="006911DB" w:rsidRDefault="00AC5428" w:rsidP="00FD334C">
            <w:pPr>
              <w:rPr>
                <w:sz w:val="20"/>
                <w:szCs w:val="20"/>
                <w:lang w:val="en-GB"/>
              </w:rPr>
            </w:pPr>
            <w:hyperlink r:id="rId5" w:history="1">
              <w:r w:rsidR="006911DB" w:rsidRPr="006911DB">
                <w:rPr>
                  <w:rStyle w:val="Hyperlink"/>
                  <w:sz w:val="20"/>
                  <w:szCs w:val="20"/>
                  <w:lang w:val="en-GB"/>
                </w:rPr>
                <w:t>https://mediasrv.aua.gr/eclass/courses/934/</w:t>
              </w:r>
            </w:hyperlink>
          </w:p>
        </w:tc>
      </w:tr>
    </w:tbl>
    <w:p w14:paraId="1584F795" w14:textId="77777777" w:rsidR="00050B81" w:rsidRPr="0020078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lang w:val="en-US"/>
        </w:rPr>
      </w:pPr>
      <w:r w:rsidRPr="00200784">
        <w:rPr>
          <w:rFonts w:eastAsia="Times New Roman" w:cstheme="minorHAnsi"/>
          <w:b/>
          <w:sz w:val="20"/>
          <w:szCs w:val="20"/>
        </w:rPr>
        <w:t>ΜΑΘΗΣΙΑΚΑ ΑΠΟΤΕΛΕΣΜΑΤΑ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3946"/>
        <w:gridCol w:w="4508"/>
      </w:tblGrid>
      <w:tr w:rsidR="00200784" w:rsidRPr="00200784" w14:paraId="05ADC332" w14:textId="77777777" w:rsidTr="001A3F9B">
        <w:tc>
          <w:tcPr>
            <w:tcW w:w="8472" w:type="dxa"/>
            <w:gridSpan w:val="3"/>
            <w:tcBorders>
              <w:bottom w:val="nil"/>
            </w:tcBorders>
            <w:shd w:val="clear" w:color="auto" w:fill="DDD9C3" w:themeFill="background2" w:themeFillShade="E6"/>
          </w:tcPr>
          <w:p w14:paraId="291AD6C3" w14:textId="77777777" w:rsidR="00050B81" w:rsidRPr="00200784" w:rsidRDefault="00050B81" w:rsidP="00050B81">
            <w:pPr>
              <w:spacing w:after="0" w:line="240" w:lineRule="auto"/>
              <w:rPr>
                <w:rFonts w:eastAsia="Times New Roman" w:cstheme="minorHAnsi"/>
                <w:i/>
                <w:sz w:val="20"/>
                <w:szCs w:val="20"/>
              </w:rPr>
            </w:pPr>
            <w:r w:rsidRPr="00200784">
              <w:rPr>
                <w:rFonts w:eastAsia="Times New Roman" w:cstheme="minorHAnsi"/>
                <w:b/>
                <w:sz w:val="20"/>
                <w:szCs w:val="20"/>
              </w:rPr>
              <w:t>Μαθησιακά Αποτελέσματα</w:t>
            </w:r>
          </w:p>
        </w:tc>
      </w:tr>
      <w:tr w:rsidR="00200784" w:rsidRPr="00200784" w14:paraId="69333EE3" w14:textId="77777777" w:rsidTr="001A3F9B">
        <w:tc>
          <w:tcPr>
            <w:tcW w:w="8472" w:type="dxa"/>
            <w:gridSpan w:val="3"/>
            <w:tcBorders>
              <w:top w:val="nil"/>
            </w:tcBorders>
            <w:shd w:val="clear" w:color="auto" w:fill="DDD9C3" w:themeFill="background2" w:themeFillShade="E6"/>
          </w:tcPr>
          <w:p w14:paraId="76260C29" w14:textId="77777777" w:rsidR="00050B81" w:rsidRPr="00200784" w:rsidRDefault="00050B81" w:rsidP="00050B81">
            <w:pPr>
              <w:widowControl w:val="0"/>
              <w:autoSpaceDE w:val="0"/>
              <w:autoSpaceDN w:val="0"/>
              <w:adjustRightInd w:val="0"/>
              <w:spacing w:after="60" w:line="240" w:lineRule="auto"/>
              <w:rPr>
                <w:rFonts w:eastAsia="Times New Roman" w:cstheme="minorHAnsi"/>
                <w:i/>
                <w:sz w:val="20"/>
                <w:szCs w:val="20"/>
              </w:rPr>
            </w:pPr>
            <w:r w:rsidRPr="00200784">
              <w:rPr>
                <w:rFonts w:eastAsia="Times New Roman" w:cstheme="minorHAnsi"/>
                <w:i/>
                <w:sz w:val="20"/>
                <w:szCs w:val="20"/>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2CAD672C" w14:textId="77777777" w:rsidR="00050B81" w:rsidRPr="00200784" w:rsidRDefault="00050B81" w:rsidP="00050B81">
            <w:pPr>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Συμβουλευτείτε το Παράρτημα Α </w:t>
            </w:r>
          </w:p>
          <w:p w14:paraId="135BDA94" w14:textId="77777777" w:rsidR="00050B81" w:rsidRPr="00200784" w:rsidRDefault="00050B81" w:rsidP="00050B81">
            <w:pPr>
              <w:widowControl w:val="0"/>
              <w:numPr>
                <w:ilvl w:val="0"/>
                <w:numId w:val="2"/>
              </w:numPr>
              <w:autoSpaceDE w:val="0"/>
              <w:autoSpaceDN w:val="0"/>
              <w:adjustRightInd w:val="0"/>
              <w:spacing w:after="0" w:line="240" w:lineRule="auto"/>
              <w:ind w:left="313" w:hanging="219"/>
              <w:contextualSpacing/>
              <w:rPr>
                <w:rFonts w:eastAsia="Times New Roman" w:cstheme="minorHAnsi"/>
                <w:i/>
                <w:sz w:val="20"/>
                <w:szCs w:val="20"/>
              </w:rPr>
            </w:pPr>
            <w:r w:rsidRPr="00200784">
              <w:rPr>
                <w:rFonts w:eastAsia="Times New Roman" w:cstheme="minorHAnsi"/>
                <w:i/>
                <w:sz w:val="20"/>
                <w:szCs w:val="20"/>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45DD2034" w14:textId="77777777" w:rsidR="00050B81" w:rsidRPr="00200784" w:rsidRDefault="00050B81" w:rsidP="00050B81">
            <w:pPr>
              <w:widowControl w:val="0"/>
              <w:numPr>
                <w:ilvl w:val="0"/>
                <w:numId w:val="2"/>
              </w:numPr>
              <w:autoSpaceDE w:val="0"/>
              <w:autoSpaceDN w:val="0"/>
              <w:adjustRightInd w:val="0"/>
              <w:spacing w:after="60" w:line="240" w:lineRule="auto"/>
              <w:ind w:left="313" w:hanging="219"/>
              <w:contextualSpacing/>
              <w:rPr>
                <w:rFonts w:eastAsia="Times New Roman" w:cstheme="minorHAnsi"/>
                <w:i/>
                <w:sz w:val="20"/>
                <w:szCs w:val="20"/>
              </w:rPr>
            </w:pPr>
            <w:r w:rsidRPr="00200784">
              <w:rPr>
                <w:rFonts w:eastAsia="Times New Roman" w:cstheme="minorHAnsi"/>
                <w:i/>
                <w:sz w:val="20"/>
                <w:szCs w:val="20"/>
              </w:rPr>
              <w:t>Περιγραφικοί Δείκτες Επιπέδων 6, 7 &amp; 8 του Ευρωπαϊκού Πλαισίου Προσόντων Διά Βίου Μάθησης</w:t>
            </w:r>
          </w:p>
          <w:p w14:paraId="4F294CD2"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lang w:val="en-US"/>
              </w:rPr>
            </w:pPr>
            <w:r w:rsidRPr="00200784">
              <w:rPr>
                <w:rFonts w:eastAsia="Times New Roman" w:cstheme="minorHAnsi"/>
                <w:i/>
                <w:sz w:val="20"/>
                <w:szCs w:val="20"/>
              </w:rPr>
              <w:t>και Παράρτημα</w:t>
            </w:r>
            <w:r w:rsidRPr="00200784">
              <w:rPr>
                <w:rFonts w:eastAsia="Times New Roman" w:cstheme="minorHAnsi"/>
                <w:i/>
                <w:sz w:val="20"/>
                <w:szCs w:val="20"/>
                <w:lang w:val="en-US"/>
              </w:rPr>
              <w:t xml:space="preserve"> Β</w:t>
            </w:r>
          </w:p>
          <w:p w14:paraId="7E74FDA2" w14:textId="77777777" w:rsidR="00050B81" w:rsidRPr="00200784" w:rsidRDefault="00050B81" w:rsidP="001A3F9B">
            <w:pPr>
              <w:widowControl w:val="0"/>
              <w:numPr>
                <w:ilvl w:val="0"/>
                <w:numId w:val="2"/>
              </w:numPr>
              <w:autoSpaceDE w:val="0"/>
              <w:autoSpaceDN w:val="0"/>
              <w:adjustRightInd w:val="0"/>
              <w:spacing w:after="0" w:line="240" w:lineRule="auto"/>
              <w:ind w:left="313" w:hanging="219"/>
              <w:contextualSpacing/>
              <w:rPr>
                <w:rFonts w:eastAsia="Times New Roman" w:cstheme="minorHAnsi"/>
                <w:i/>
                <w:sz w:val="20"/>
                <w:szCs w:val="20"/>
              </w:rPr>
            </w:pPr>
            <w:r w:rsidRPr="00200784">
              <w:rPr>
                <w:rFonts w:eastAsia="Times New Roman" w:cstheme="minorHAnsi"/>
                <w:i/>
                <w:sz w:val="20"/>
                <w:szCs w:val="20"/>
              </w:rPr>
              <w:t>Περιληπτικός Οδηγός συγγραφής Μαθησιακών Αποτελεσμάτων</w:t>
            </w:r>
          </w:p>
        </w:tc>
      </w:tr>
      <w:tr w:rsidR="00200784" w:rsidRPr="00200784" w14:paraId="164650D0" w14:textId="77777777" w:rsidTr="00050B81">
        <w:tc>
          <w:tcPr>
            <w:tcW w:w="8472" w:type="dxa"/>
            <w:gridSpan w:val="3"/>
          </w:tcPr>
          <w:p w14:paraId="14970DF5" w14:textId="0D7AD8D6" w:rsidR="00573365" w:rsidRPr="00200784" w:rsidRDefault="00573365" w:rsidP="00573365">
            <w:pPr>
              <w:rPr>
                <w:rFonts w:eastAsia="Times New Roman" w:cstheme="minorHAnsi"/>
                <w:sz w:val="20"/>
                <w:szCs w:val="20"/>
                <w:lang w:val="en-NL"/>
              </w:rPr>
            </w:pPr>
            <w:r w:rsidRPr="00200784">
              <w:rPr>
                <w:rFonts w:eastAsia="Times New Roman" w:cstheme="minorHAnsi"/>
                <w:sz w:val="20"/>
                <w:szCs w:val="20"/>
                <w:lang w:val="en-NL"/>
              </w:rPr>
              <w:t xml:space="preserve">Το μάθημα αποτελεί συνέχεια της Λογιστικής </w:t>
            </w:r>
            <w:r w:rsidR="00AD182E" w:rsidRPr="00200784">
              <w:rPr>
                <w:rFonts w:eastAsia="Times New Roman" w:cstheme="minorHAnsi"/>
                <w:sz w:val="20"/>
                <w:szCs w:val="20"/>
              </w:rPr>
              <w:t>Ι</w:t>
            </w:r>
            <w:r w:rsidRPr="00200784">
              <w:rPr>
                <w:rFonts w:eastAsia="Times New Roman" w:cstheme="minorHAnsi"/>
                <w:sz w:val="20"/>
                <w:szCs w:val="20"/>
                <w:lang w:val="en-NL"/>
              </w:rPr>
              <w:t xml:space="preserve"> και Λογιστικής </w:t>
            </w:r>
            <w:r w:rsidR="00AD182E" w:rsidRPr="00200784">
              <w:rPr>
                <w:rFonts w:eastAsia="Times New Roman" w:cstheme="minorHAnsi"/>
                <w:sz w:val="20"/>
                <w:szCs w:val="20"/>
              </w:rPr>
              <w:t>ΙΙ</w:t>
            </w:r>
            <w:r w:rsidRPr="00200784">
              <w:rPr>
                <w:rFonts w:eastAsia="Times New Roman" w:cstheme="minorHAnsi"/>
                <w:sz w:val="20"/>
                <w:szCs w:val="20"/>
                <w:lang w:val="en-NL"/>
              </w:rPr>
              <w:t xml:space="preserve"> και εστιάζει στην ανάλυση των Διεθνών Προτύπων Χρηματοοικονομικής Αναφοράς (ΔΠΧΑ). Ειδικότερα, περιγράφει το πλαίσιο που </w:t>
            </w:r>
            <w:r w:rsidRPr="00200784">
              <w:rPr>
                <w:rFonts w:eastAsia="Times New Roman" w:cstheme="minorHAnsi"/>
                <w:sz w:val="20"/>
                <w:szCs w:val="20"/>
                <w:lang w:val="en-NL"/>
              </w:rPr>
              <w:lastRenderedPageBreak/>
              <w:t>διέπει τα ΔΠΧΑ καθώς και το λογιστικό χειρισμό και τις γνωστοποιήσεις που το κάθε υπό συζήτηση πρότυπο απαιτεί.</w:t>
            </w:r>
          </w:p>
          <w:p w14:paraId="17E70F65" w14:textId="65DA2752" w:rsidR="00D10DFF" w:rsidRPr="00200784" w:rsidRDefault="00573365" w:rsidP="00B15606">
            <w:pPr>
              <w:rPr>
                <w:rFonts w:eastAsia="Times New Roman" w:cstheme="minorHAnsi"/>
                <w:sz w:val="20"/>
                <w:szCs w:val="20"/>
                <w:lang w:val="en-NL"/>
              </w:rPr>
            </w:pPr>
            <w:r w:rsidRPr="00200784">
              <w:rPr>
                <w:rFonts w:eastAsia="Times New Roman" w:cstheme="minorHAnsi"/>
                <w:sz w:val="20"/>
                <w:szCs w:val="20"/>
                <w:lang w:val="en-NL"/>
              </w:rPr>
              <w:t>Το μάθημα βασίζεται στην επιλεγμένη ανάλυση ΔΠΧΑ καθώς και σε μελέτες σχετικών περιπτώσεων, έτσι ώστε να δημιουργήσει στους φοιτητές μία ολοκληρωμένη εικόνα των υπό συζήτηση προτύπων και των αρχών και κανόνων που διέπουν την εφαρμογή τους με πιθανη συνέχιση της ανάλυσης σε μεταπτυχιακά προγράμματα με έμφαση στην Λογιστική επιστήμη</w:t>
            </w:r>
          </w:p>
        </w:tc>
      </w:tr>
      <w:tr w:rsidR="00200784" w:rsidRPr="00200784" w14:paraId="152BEF7C" w14:textId="77777777" w:rsidTr="001A3F9B">
        <w:tblPrEx>
          <w:tblLook w:val="0000" w:firstRow="0" w:lastRow="0" w:firstColumn="0" w:lastColumn="0" w:noHBand="0" w:noVBand="0"/>
        </w:tblPrEx>
        <w:trPr>
          <w:gridBefore w:val="1"/>
          <w:wBefore w:w="18" w:type="dxa"/>
        </w:trPr>
        <w:tc>
          <w:tcPr>
            <w:tcW w:w="8454" w:type="dxa"/>
            <w:gridSpan w:val="2"/>
            <w:tcBorders>
              <w:bottom w:val="nil"/>
            </w:tcBorders>
            <w:shd w:val="clear" w:color="auto" w:fill="DDD9C3" w:themeFill="background2" w:themeFillShade="E6"/>
          </w:tcPr>
          <w:p w14:paraId="2296FB1B" w14:textId="77777777" w:rsidR="00050B81" w:rsidRPr="00200784" w:rsidRDefault="00050B81" w:rsidP="00050B81">
            <w:pPr>
              <w:spacing w:after="0" w:line="240" w:lineRule="auto"/>
              <w:rPr>
                <w:rFonts w:eastAsia="Times New Roman" w:cstheme="minorHAnsi"/>
                <w:b/>
                <w:sz w:val="20"/>
                <w:szCs w:val="20"/>
              </w:rPr>
            </w:pPr>
            <w:r w:rsidRPr="00200784">
              <w:rPr>
                <w:rFonts w:eastAsia="Times New Roman" w:cstheme="minorHAnsi"/>
                <w:b/>
                <w:sz w:val="20"/>
                <w:szCs w:val="20"/>
              </w:rPr>
              <w:lastRenderedPageBreak/>
              <w:t>Γενικές Ικανότητες</w:t>
            </w:r>
          </w:p>
        </w:tc>
      </w:tr>
      <w:tr w:rsidR="00200784" w:rsidRPr="00200784" w14:paraId="7E1C2770" w14:textId="77777777" w:rsidTr="00B25922">
        <w:tc>
          <w:tcPr>
            <w:tcW w:w="8472" w:type="dxa"/>
            <w:gridSpan w:val="3"/>
            <w:tcBorders>
              <w:top w:val="nil"/>
              <w:bottom w:val="nil"/>
            </w:tcBorders>
            <w:shd w:val="clear" w:color="auto" w:fill="DDD9C3" w:themeFill="background2" w:themeFillShade="E6"/>
          </w:tcPr>
          <w:p w14:paraId="518F361F" w14:textId="77777777" w:rsidR="00050B81" w:rsidRPr="00200784" w:rsidRDefault="00050B81" w:rsidP="00050B81">
            <w:pPr>
              <w:widowControl w:val="0"/>
              <w:autoSpaceDE w:val="0"/>
              <w:autoSpaceDN w:val="0"/>
              <w:adjustRightInd w:val="0"/>
              <w:spacing w:after="60" w:line="240" w:lineRule="auto"/>
              <w:rPr>
                <w:rFonts w:eastAsia="Times New Roman" w:cstheme="minorHAnsi"/>
                <w:i/>
                <w:sz w:val="20"/>
                <w:szCs w:val="20"/>
              </w:rPr>
            </w:pPr>
            <w:r w:rsidRPr="00200784">
              <w:rPr>
                <w:rFonts w:eastAsia="Times New Roman" w:cstheme="minorHAnsi"/>
                <w:i/>
                <w:sz w:val="20"/>
                <w:szCs w:val="20"/>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200784" w:rsidRPr="00200784" w14:paraId="437A7DDE" w14:textId="77777777" w:rsidTr="00B25922">
        <w:tblPrEx>
          <w:tblLook w:val="0000" w:firstRow="0" w:lastRow="0" w:firstColumn="0" w:lastColumn="0" w:noHBand="0" w:noVBand="0"/>
        </w:tblPrEx>
        <w:tc>
          <w:tcPr>
            <w:tcW w:w="3964" w:type="dxa"/>
            <w:gridSpan w:val="2"/>
            <w:tcBorders>
              <w:top w:val="nil"/>
              <w:bottom w:val="single" w:sz="4" w:space="0" w:color="auto"/>
              <w:right w:val="nil"/>
            </w:tcBorders>
            <w:shd w:val="clear" w:color="auto" w:fill="DDD9C3" w:themeFill="background2" w:themeFillShade="E6"/>
          </w:tcPr>
          <w:p w14:paraId="1921EE46"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Αναζήτηση, ανάλυση και σύνθεση δεδομένων και πληροφοριών, με τη χρήση και των απαραίτητων τεχνολογιών </w:t>
            </w:r>
          </w:p>
          <w:p w14:paraId="45BEAD33"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Προσαρμογή σε νέες καταστάσεις </w:t>
            </w:r>
          </w:p>
          <w:p w14:paraId="3F075917"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Λήψη αποφάσεων </w:t>
            </w:r>
          </w:p>
          <w:p w14:paraId="17F19FD9"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Αυτόνομη εργασία </w:t>
            </w:r>
          </w:p>
          <w:p w14:paraId="2B8E0F2A"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Ομαδική εργασία </w:t>
            </w:r>
          </w:p>
          <w:p w14:paraId="03E8951B"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Εργασία σε διεθνές περιβάλλον </w:t>
            </w:r>
          </w:p>
          <w:p w14:paraId="0CACCDEE"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Εργασία σε διεπιστημονικό περιβάλλον </w:t>
            </w:r>
          </w:p>
          <w:p w14:paraId="5C64E1E0"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253A33FB"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Σχεδιασμός και διαχείριση έργων </w:t>
            </w:r>
          </w:p>
          <w:p w14:paraId="44E8E359"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Σεβασμός στη διαφορετικότητα και στην </w:t>
            </w:r>
            <w:proofErr w:type="spellStart"/>
            <w:r w:rsidRPr="00200784">
              <w:rPr>
                <w:rFonts w:eastAsia="Times New Roman" w:cstheme="minorHAnsi"/>
                <w:i/>
                <w:sz w:val="20"/>
                <w:szCs w:val="20"/>
              </w:rPr>
              <w:t>πολυπολιτισμικότητα</w:t>
            </w:r>
            <w:proofErr w:type="spellEnd"/>
            <w:r w:rsidRPr="00200784">
              <w:rPr>
                <w:rFonts w:eastAsia="Times New Roman" w:cstheme="minorHAnsi"/>
                <w:i/>
                <w:sz w:val="20"/>
                <w:szCs w:val="20"/>
              </w:rPr>
              <w:t xml:space="preserve"> </w:t>
            </w:r>
          </w:p>
          <w:p w14:paraId="3566ABE4"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Σεβασμός στο φυσικό περιβάλλον </w:t>
            </w:r>
          </w:p>
          <w:p w14:paraId="3EDD2C82"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Επίδειξη κοινωνικής, επαγγελματικής και ηθικής υπευθυνότητας και ευαισθησίας σε θέματα φύλου </w:t>
            </w:r>
          </w:p>
          <w:p w14:paraId="46015988" w14:textId="77777777" w:rsidR="00050B81" w:rsidRPr="00200784" w:rsidRDefault="00050B81" w:rsidP="00050B81">
            <w:pPr>
              <w:widowControl w:val="0"/>
              <w:autoSpaceDE w:val="0"/>
              <w:autoSpaceDN w:val="0"/>
              <w:adjustRightInd w:val="0"/>
              <w:spacing w:after="0" w:line="240" w:lineRule="auto"/>
              <w:rPr>
                <w:rFonts w:eastAsia="Times New Roman" w:cstheme="minorHAnsi"/>
                <w:i/>
                <w:sz w:val="20"/>
                <w:szCs w:val="20"/>
              </w:rPr>
            </w:pPr>
            <w:r w:rsidRPr="00200784">
              <w:rPr>
                <w:rFonts w:eastAsia="Times New Roman" w:cstheme="minorHAnsi"/>
                <w:i/>
                <w:sz w:val="20"/>
                <w:szCs w:val="20"/>
              </w:rPr>
              <w:t xml:space="preserve">Άσκηση κριτικής και αυτοκριτικής </w:t>
            </w:r>
          </w:p>
          <w:p w14:paraId="3CD49C3C" w14:textId="77777777" w:rsidR="00050B81" w:rsidRPr="00200784" w:rsidRDefault="00050B81" w:rsidP="00050B81">
            <w:pPr>
              <w:spacing w:after="0" w:line="240" w:lineRule="auto"/>
              <w:rPr>
                <w:rFonts w:eastAsia="Times New Roman" w:cstheme="minorHAnsi"/>
                <w:b/>
                <w:sz w:val="20"/>
                <w:szCs w:val="20"/>
              </w:rPr>
            </w:pPr>
            <w:r w:rsidRPr="00200784">
              <w:rPr>
                <w:rFonts w:eastAsia="Times New Roman" w:cstheme="minorHAnsi"/>
                <w:i/>
                <w:sz w:val="20"/>
                <w:szCs w:val="20"/>
              </w:rPr>
              <w:t>Προαγωγή της ελεύθερης, δημιουργικής και επαγωγικής σκέψης</w:t>
            </w:r>
          </w:p>
        </w:tc>
      </w:tr>
      <w:tr w:rsidR="00200784" w:rsidRPr="00200784" w14:paraId="3341FC86" w14:textId="77777777" w:rsidTr="00B25922">
        <w:tc>
          <w:tcPr>
            <w:tcW w:w="8472" w:type="dxa"/>
            <w:gridSpan w:val="3"/>
            <w:tcBorders>
              <w:bottom w:val="single" w:sz="4" w:space="0" w:color="auto"/>
            </w:tcBorders>
          </w:tcPr>
          <w:p w14:paraId="73EF1EA9" w14:textId="77777777" w:rsidR="00B15606" w:rsidRPr="00200784" w:rsidRDefault="00B15606" w:rsidP="00B15606">
            <w:pPr>
              <w:widowControl w:val="0"/>
              <w:autoSpaceDE w:val="0"/>
              <w:autoSpaceDN w:val="0"/>
              <w:adjustRightInd w:val="0"/>
              <w:rPr>
                <w:rFonts w:eastAsia="Calibri" w:cstheme="minorHAnsi"/>
                <w:sz w:val="20"/>
                <w:szCs w:val="20"/>
              </w:rPr>
            </w:pPr>
            <w:r w:rsidRPr="00200784">
              <w:rPr>
                <w:rFonts w:eastAsia="Calibri" w:cstheme="minorHAnsi"/>
                <w:sz w:val="20"/>
                <w:szCs w:val="20"/>
              </w:rPr>
              <w:t>Ο φοιτητής από το μάθημα αυτό θα αποκτήσει ικανότητες για:</w:t>
            </w:r>
          </w:p>
          <w:p w14:paraId="37783002" w14:textId="77777777" w:rsidR="00B15606" w:rsidRPr="00200784" w:rsidRDefault="00B15606" w:rsidP="00B15606">
            <w:pPr>
              <w:pStyle w:val="ListParagraph"/>
              <w:widowControl w:val="0"/>
              <w:numPr>
                <w:ilvl w:val="0"/>
                <w:numId w:val="17"/>
              </w:numPr>
              <w:autoSpaceDE w:val="0"/>
              <w:autoSpaceDN w:val="0"/>
              <w:adjustRightInd w:val="0"/>
              <w:rPr>
                <w:rFonts w:eastAsia="Calibri" w:cstheme="minorHAnsi"/>
                <w:sz w:val="20"/>
                <w:szCs w:val="20"/>
              </w:rPr>
            </w:pPr>
            <w:r w:rsidRPr="00200784">
              <w:rPr>
                <w:rFonts w:eastAsia="Calibri" w:cstheme="minorHAnsi"/>
                <w:sz w:val="20"/>
                <w:szCs w:val="20"/>
              </w:rPr>
              <w:t>Λήψη αποφάσεων</w:t>
            </w:r>
          </w:p>
          <w:p w14:paraId="18D684E3" w14:textId="77777777" w:rsidR="00B15606" w:rsidRPr="00200784" w:rsidRDefault="00B15606" w:rsidP="00B15606">
            <w:pPr>
              <w:pStyle w:val="ListParagraph"/>
              <w:widowControl w:val="0"/>
              <w:numPr>
                <w:ilvl w:val="0"/>
                <w:numId w:val="17"/>
              </w:numPr>
              <w:autoSpaceDE w:val="0"/>
              <w:autoSpaceDN w:val="0"/>
              <w:adjustRightInd w:val="0"/>
              <w:rPr>
                <w:rFonts w:eastAsia="Calibri" w:cstheme="minorHAnsi"/>
                <w:sz w:val="20"/>
                <w:szCs w:val="20"/>
              </w:rPr>
            </w:pPr>
            <w:r w:rsidRPr="00200784">
              <w:rPr>
                <w:rFonts w:eastAsia="Calibri" w:cstheme="minorHAnsi"/>
                <w:sz w:val="20"/>
                <w:szCs w:val="20"/>
              </w:rPr>
              <w:t>Αυτόνομη εργασία</w:t>
            </w:r>
          </w:p>
          <w:p w14:paraId="78B4A8DE" w14:textId="77777777" w:rsidR="00B15606" w:rsidRPr="00200784" w:rsidRDefault="00B15606" w:rsidP="00B15606">
            <w:pPr>
              <w:pStyle w:val="ListParagraph"/>
              <w:widowControl w:val="0"/>
              <w:numPr>
                <w:ilvl w:val="0"/>
                <w:numId w:val="17"/>
              </w:numPr>
              <w:autoSpaceDE w:val="0"/>
              <w:autoSpaceDN w:val="0"/>
              <w:adjustRightInd w:val="0"/>
              <w:rPr>
                <w:rFonts w:eastAsia="Calibri" w:cstheme="minorHAnsi"/>
                <w:sz w:val="20"/>
                <w:szCs w:val="20"/>
              </w:rPr>
            </w:pPr>
            <w:r w:rsidRPr="00200784">
              <w:rPr>
                <w:rFonts w:eastAsia="Calibri" w:cstheme="minorHAnsi"/>
                <w:sz w:val="20"/>
                <w:szCs w:val="20"/>
              </w:rPr>
              <w:t>Παραγωγή νέων ερευνητικών ιδεών</w:t>
            </w:r>
          </w:p>
          <w:p w14:paraId="45BF3386" w14:textId="77777777" w:rsidR="00B15606" w:rsidRPr="00200784" w:rsidRDefault="00B15606" w:rsidP="00B15606">
            <w:pPr>
              <w:pStyle w:val="ListParagraph"/>
              <w:widowControl w:val="0"/>
              <w:numPr>
                <w:ilvl w:val="0"/>
                <w:numId w:val="17"/>
              </w:numPr>
              <w:autoSpaceDE w:val="0"/>
              <w:autoSpaceDN w:val="0"/>
              <w:adjustRightInd w:val="0"/>
              <w:rPr>
                <w:rFonts w:eastAsia="Calibri" w:cstheme="minorHAnsi"/>
                <w:sz w:val="20"/>
                <w:szCs w:val="20"/>
              </w:rPr>
            </w:pPr>
            <w:r w:rsidRPr="00200784">
              <w:rPr>
                <w:rFonts w:eastAsia="Calibri" w:cstheme="minorHAnsi"/>
                <w:sz w:val="20"/>
                <w:szCs w:val="20"/>
              </w:rPr>
              <w:t>Άσκηση κριτικής και αυτοκριτικής</w:t>
            </w:r>
          </w:p>
          <w:p w14:paraId="532884A7" w14:textId="77777777" w:rsidR="00B15606" w:rsidRPr="00200784" w:rsidRDefault="00B15606" w:rsidP="00B15606">
            <w:pPr>
              <w:pStyle w:val="ListParagraph"/>
              <w:widowControl w:val="0"/>
              <w:numPr>
                <w:ilvl w:val="0"/>
                <w:numId w:val="17"/>
              </w:numPr>
              <w:autoSpaceDE w:val="0"/>
              <w:autoSpaceDN w:val="0"/>
              <w:adjustRightInd w:val="0"/>
              <w:rPr>
                <w:rFonts w:eastAsia="Calibri" w:cstheme="minorHAnsi"/>
                <w:sz w:val="20"/>
                <w:szCs w:val="20"/>
              </w:rPr>
            </w:pPr>
            <w:r w:rsidRPr="00200784">
              <w:rPr>
                <w:rFonts w:eastAsia="Calibri" w:cstheme="minorHAnsi"/>
                <w:sz w:val="20"/>
                <w:szCs w:val="20"/>
              </w:rPr>
              <w:t>Αναλυτική σκέψη</w:t>
            </w:r>
          </w:p>
          <w:p w14:paraId="0BA42592" w14:textId="77777777" w:rsidR="00050B81" w:rsidRPr="00200784" w:rsidRDefault="00050B81" w:rsidP="001D341B">
            <w:pPr>
              <w:widowControl w:val="0"/>
              <w:autoSpaceDE w:val="0"/>
              <w:autoSpaceDN w:val="0"/>
              <w:adjustRightInd w:val="0"/>
              <w:spacing w:after="60" w:line="240" w:lineRule="auto"/>
              <w:ind w:left="454" w:hanging="454"/>
              <w:rPr>
                <w:rFonts w:eastAsia="Times New Roman" w:cstheme="minorHAnsi"/>
                <w:i/>
                <w:sz w:val="20"/>
                <w:szCs w:val="20"/>
              </w:rPr>
            </w:pPr>
          </w:p>
        </w:tc>
      </w:tr>
    </w:tbl>
    <w:p w14:paraId="05817A26" w14:textId="77777777" w:rsidR="00050B81" w:rsidRPr="0020078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rPr>
      </w:pPr>
      <w:r w:rsidRPr="00200784">
        <w:rPr>
          <w:rFonts w:eastAsia="Times New Roman" w:cstheme="minorHAnsi"/>
          <w:b/>
          <w:sz w:val="20"/>
          <w:szCs w:val="2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200784" w14:paraId="6DD07129" w14:textId="77777777" w:rsidTr="00D87788">
        <w:tc>
          <w:tcPr>
            <w:tcW w:w="8472" w:type="dxa"/>
          </w:tcPr>
          <w:p w14:paraId="24640D1B" w14:textId="77777777" w:rsidR="00B15606" w:rsidRPr="00200784" w:rsidRDefault="00B15606" w:rsidP="00B15606">
            <w:pPr>
              <w:spacing w:after="0" w:line="270" w:lineRule="atLeast"/>
              <w:jc w:val="both"/>
              <w:rPr>
                <w:rFonts w:eastAsia="Times New Roman" w:cstheme="minorHAnsi"/>
                <w:sz w:val="20"/>
                <w:szCs w:val="20"/>
              </w:rPr>
            </w:pPr>
            <w:r w:rsidRPr="00200784">
              <w:rPr>
                <w:rFonts w:eastAsia="Times New Roman" w:cstheme="minorHAnsi"/>
                <w:sz w:val="20"/>
                <w:szCs w:val="20"/>
              </w:rPr>
              <w:t>Ενδεικτικά. η παρουσίαση του μαθήματος θα ακολουθήσει την πιο κάτω δομή:</w:t>
            </w:r>
          </w:p>
          <w:p w14:paraId="302967DC" w14:textId="34426143" w:rsidR="00B15606" w:rsidRPr="00200784" w:rsidRDefault="00B15606" w:rsidP="00B15606">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Επανάληψη βασικών αρχών χρηματοοικονομικής λογιστικής και τοποθέτηση αυτών στα πλαίσια των  Διεθνών Προτύπων Χρηματοοικονομικής Αναφοράς.</w:t>
            </w:r>
          </w:p>
          <w:p w14:paraId="719A0D8C" w14:textId="36802960" w:rsidR="00265BFD" w:rsidRPr="00200784" w:rsidRDefault="00265BFD" w:rsidP="00B15606">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Ίδια Κεφάλαια, μορφές αποθεματικών και εξαγορά ιδίων μετοχών</w:t>
            </w:r>
          </w:p>
          <w:p w14:paraId="2D578805" w14:textId="6D56104E" w:rsidR="00B15606" w:rsidRPr="00200784" w:rsidRDefault="00B15606" w:rsidP="00B15606">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Εισαγωγή στα Διεθνή Πρότυπα Χρηματοοικονομικής Αναφοράς. Κανονιστικό και Θεσμικό πλαίσιο των Δ</w:t>
            </w:r>
            <w:r w:rsidR="00265BFD" w:rsidRPr="00200784">
              <w:rPr>
                <w:rFonts w:eastAsia="Times New Roman" w:cstheme="minorHAnsi"/>
                <w:sz w:val="20"/>
                <w:szCs w:val="20"/>
              </w:rPr>
              <w:t>ΠΧΑ</w:t>
            </w:r>
            <w:r w:rsidRPr="00200784">
              <w:rPr>
                <w:rFonts w:eastAsia="Times New Roman" w:cstheme="minorHAnsi"/>
                <w:sz w:val="20"/>
                <w:szCs w:val="20"/>
              </w:rPr>
              <w:t xml:space="preserve">. </w:t>
            </w:r>
          </w:p>
          <w:p w14:paraId="56060812" w14:textId="19BC6604" w:rsidR="00B15606" w:rsidRPr="00200784" w:rsidRDefault="0068289A" w:rsidP="0068289A">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 xml:space="preserve">ΔΛΠ 18: Έσοδα, ΔΛΠ 11: Συμβάσεις Κατασκευής, ΔΠΧΑ 15: Έσοδα από συμβάσεις με πελάτες. </w:t>
            </w:r>
          </w:p>
          <w:p w14:paraId="0A708844" w14:textId="55552D8F" w:rsidR="00B15606" w:rsidRPr="00200784" w:rsidRDefault="00B15606" w:rsidP="00B15606">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ΔΛΠ 12</w:t>
            </w:r>
            <w:r w:rsidR="004C7AB8" w:rsidRPr="00200784">
              <w:rPr>
                <w:rFonts w:eastAsia="Times New Roman" w:cstheme="minorHAnsi"/>
                <w:sz w:val="20"/>
                <w:szCs w:val="20"/>
              </w:rPr>
              <w:t>:</w:t>
            </w:r>
            <w:r w:rsidR="0068289A" w:rsidRPr="00200784">
              <w:rPr>
                <w:rFonts w:eastAsia="Times New Roman" w:cstheme="minorHAnsi"/>
                <w:sz w:val="20"/>
                <w:szCs w:val="20"/>
              </w:rPr>
              <w:t xml:space="preserve"> </w:t>
            </w:r>
            <w:r w:rsidR="004C7AB8" w:rsidRPr="00200784">
              <w:rPr>
                <w:rFonts w:eastAsia="Times New Roman" w:cstheme="minorHAnsi"/>
                <w:sz w:val="20"/>
                <w:szCs w:val="20"/>
              </w:rPr>
              <w:t>Φόροι Εισοδήματος</w:t>
            </w:r>
            <w:r w:rsidR="0068289A" w:rsidRPr="00200784">
              <w:rPr>
                <w:rFonts w:eastAsia="Times New Roman" w:cstheme="minorHAnsi"/>
                <w:sz w:val="20"/>
                <w:szCs w:val="20"/>
              </w:rPr>
              <w:t xml:space="preserve">. </w:t>
            </w:r>
          </w:p>
          <w:p w14:paraId="332C1E80" w14:textId="3FC1B9BD" w:rsidR="0068289A" w:rsidRPr="00200784" w:rsidRDefault="0068289A" w:rsidP="0068289A">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ΔΛΠ 38</w:t>
            </w:r>
            <w:r w:rsidR="004C7AB8" w:rsidRPr="00200784">
              <w:rPr>
                <w:rFonts w:eastAsia="Times New Roman" w:cstheme="minorHAnsi"/>
                <w:sz w:val="20"/>
                <w:szCs w:val="20"/>
              </w:rPr>
              <w:t>:</w:t>
            </w:r>
            <w:r w:rsidRPr="00200784">
              <w:rPr>
                <w:rFonts w:eastAsia="Times New Roman" w:cstheme="minorHAnsi"/>
                <w:sz w:val="20"/>
                <w:szCs w:val="20"/>
              </w:rPr>
              <w:t xml:space="preserve"> Άυλα Περιουσιακά Στοιχεία, ΔΛΠ 36: </w:t>
            </w:r>
            <w:proofErr w:type="spellStart"/>
            <w:r w:rsidRPr="00200784">
              <w:rPr>
                <w:rFonts w:eastAsia="Times New Roman" w:cstheme="minorHAnsi"/>
                <w:sz w:val="20"/>
                <w:szCs w:val="20"/>
              </w:rPr>
              <w:t>Απομείωση</w:t>
            </w:r>
            <w:proofErr w:type="spellEnd"/>
            <w:r w:rsidRPr="00200784">
              <w:rPr>
                <w:rFonts w:eastAsia="Times New Roman" w:cstheme="minorHAnsi"/>
                <w:sz w:val="20"/>
                <w:szCs w:val="20"/>
              </w:rPr>
              <w:t xml:space="preserve"> Αξίας Άυλων Περιουσιακών Στοιχείων. </w:t>
            </w:r>
          </w:p>
          <w:p w14:paraId="3C3A8892" w14:textId="7B6081C8" w:rsidR="00E82A82" w:rsidRPr="00200784" w:rsidRDefault="0068289A" w:rsidP="00E82A82">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Χρηματοοικονομικά Μέσα</w:t>
            </w:r>
            <w:r w:rsidR="00265BFD" w:rsidRPr="00200784">
              <w:rPr>
                <w:rFonts w:eastAsia="Times New Roman" w:cstheme="minorHAnsi"/>
                <w:sz w:val="20"/>
                <w:szCs w:val="20"/>
              </w:rPr>
              <w:t xml:space="preserve"> και Μακροχρόνιες Υποχρεώσεις</w:t>
            </w:r>
            <w:r w:rsidRPr="00200784">
              <w:rPr>
                <w:rFonts w:eastAsia="Times New Roman" w:cstheme="minorHAnsi"/>
                <w:sz w:val="20"/>
                <w:szCs w:val="20"/>
              </w:rPr>
              <w:t>. ΔΛΠ 32</w:t>
            </w:r>
            <w:r w:rsidR="00E82A82" w:rsidRPr="00200784">
              <w:rPr>
                <w:rFonts w:eastAsia="Times New Roman" w:cstheme="minorHAnsi"/>
                <w:sz w:val="20"/>
                <w:szCs w:val="20"/>
              </w:rPr>
              <w:t xml:space="preserve"> (Παρουσίαση Χρηματοοικονομικών Μέσων), ΔΛΠ 39 και ΔΠΧΑ 9 (Αναγνώριση και Επιμέτρηση), ΔΠΧ</w:t>
            </w:r>
            <w:r w:rsidR="004C7AB8" w:rsidRPr="00200784">
              <w:rPr>
                <w:rFonts w:eastAsia="Times New Roman" w:cstheme="minorHAnsi"/>
                <w:sz w:val="20"/>
                <w:szCs w:val="20"/>
                <w:lang w:val="en-US"/>
              </w:rPr>
              <w:t>A</w:t>
            </w:r>
            <w:r w:rsidR="00E82A82" w:rsidRPr="00200784">
              <w:rPr>
                <w:rFonts w:eastAsia="Times New Roman" w:cstheme="minorHAnsi"/>
                <w:sz w:val="20"/>
                <w:szCs w:val="20"/>
              </w:rPr>
              <w:t xml:space="preserve"> 7 (Γνωστοποιήσεις). </w:t>
            </w:r>
          </w:p>
          <w:p w14:paraId="1209FF09" w14:textId="25AE533B" w:rsidR="00B15606" w:rsidRPr="00200784" w:rsidRDefault="00B15606" w:rsidP="00E82A82">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ΔΛΠ 7: Κατάσταση Ταμιακών Ροών</w:t>
            </w:r>
            <w:r w:rsidR="00265BFD" w:rsidRPr="00200784">
              <w:rPr>
                <w:rFonts w:eastAsia="Times New Roman" w:cstheme="minorHAnsi"/>
                <w:sz w:val="20"/>
                <w:szCs w:val="20"/>
              </w:rPr>
              <w:t xml:space="preserve"> (Άμεση και Έμμεση μέθοδος υπολογισμού)</w:t>
            </w:r>
            <w:r w:rsidRPr="00200784">
              <w:rPr>
                <w:rFonts w:eastAsia="Times New Roman" w:cstheme="minorHAnsi"/>
                <w:sz w:val="20"/>
                <w:szCs w:val="20"/>
              </w:rPr>
              <w:t xml:space="preserve">. </w:t>
            </w:r>
          </w:p>
          <w:p w14:paraId="4BB38CC9" w14:textId="3715B4F2" w:rsidR="00B15606" w:rsidRPr="00200784" w:rsidRDefault="00B15606" w:rsidP="00B15606">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ΔΛΠ 16: Ενσώματες Ακινητοποιήσεις</w:t>
            </w:r>
            <w:r w:rsidR="00265BFD" w:rsidRPr="00200784">
              <w:rPr>
                <w:rFonts w:eastAsia="Times New Roman" w:cstheme="minorHAnsi"/>
                <w:sz w:val="20"/>
                <w:szCs w:val="20"/>
              </w:rPr>
              <w:t xml:space="preserve"> με έμφαση στην μέθοδο επανεκτίμησης αξίας κτήσεως</w:t>
            </w:r>
            <w:r w:rsidRPr="00200784">
              <w:rPr>
                <w:rFonts w:eastAsia="Times New Roman" w:cstheme="minorHAnsi"/>
                <w:sz w:val="20"/>
                <w:szCs w:val="20"/>
              </w:rPr>
              <w:t xml:space="preserve">. </w:t>
            </w:r>
          </w:p>
          <w:p w14:paraId="422CCEF0" w14:textId="5B712022" w:rsidR="00B15606" w:rsidRPr="00200784" w:rsidRDefault="00B15606" w:rsidP="00B15606">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 xml:space="preserve">ΔΛΠ 40: Επενδύσεις σε ακίνητα. </w:t>
            </w:r>
          </w:p>
          <w:p w14:paraId="78976C3E" w14:textId="4D0AFB8C" w:rsidR="00B15606" w:rsidRPr="00200784" w:rsidRDefault="00B15606" w:rsidP="00B15606">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ΔΛΠ 17</w:t>
            </w:r>
            <w:r w:rsidR="007A513D" w:rsidRPr="00200784">
              <w:rPr>
                <w:rFonts w:eastAsia="Times New Roman" w:cstheme="minorHAnsi"/>
                <w:sz w:val="20"/>
                <w:szCs w:val="20"/>
              </w:rPr>
              <w:t xml:space="preserve">, </w:t>
            </w:r>
            <w:r w:rsidRPr="00200784">
              <w:rPr>
                <w:rFonts w:eastAsia="Times New Roman" w:cstheme="minorHAnsi"/>
                <w:sz w:val="20"/>
                <w:szCs w:val="20"/>
              </w:rPr>
              <w:t>ΔΠΧΑ 16: Μισθώσεις.</w:t>
            </w:r>
          </w:p>
          <w:p w14:paraId="642083E0" w14:textId="7969B679" w:rsidR="00B15606" w:rsidRPr="00200784" w:rsidRDefault="00B15606" w:rsidP="00B15606">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 xml:space="preserve">ΔΛΠ 37: Προβλέψεις, Ενδεχόμενες Υποχρεώσεις και Ενδεχόμενα Περιουσιακά Στοιχεία. </w:t>
            </w:r>
          </w:p>
          <w:p w14:paraId="5AFE6613" w14:textId="77777777" w:rsidR="00E82A82" w:rsidRPr="00200784" w:rsidRDefault="00E82A82" w:rsidP="00E82A82">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ΔΛΠ 19: Παροχές σε Εργαζομένους.</w:t>
            </w:r>
          </w:p>
          <w:p w14:paraId="3B635C15" w14:textId="56CB6DAC" w:rsidR="00E82A82" w:rsidRPr="00200784" w:rsidRDefault="00BB7F05" w:rsidP="00E82A82">
            <w:pPr>
              <w:numPr>
                <w:ilvl w:val="0"/>
                <w:numId w:val="18"/>
              </w:numPr>
              <w:spacing w:after="0" w:line="270" w:lineRule="atLeast"/>
              <w:jc w:val="both"/>
              <w:rPr>
                <w:rFonts w:eastAsia="Times New Roman" w:cstheme="minorHAnsi"/>
                <w:sz w:val="20"/>
                <w:szCs w:val="20"/>
              </w:rPr>
            </w:pPr>
            <w:r w:rsidRPr="00200784">
              <w:rPr>
                <w:rFonts w:eastAsia="Times New Roman" w:cstheme="minorHAnsi"/>
                <w:sz w:val="20"/>
                <w:szCs w:val="20"/>
              </w:rPr>
              <w:t>Συνενώσεις Επιχειρήσεων και Ενοποιημένες Λογιστικές Καταστάσεις (Λογιστική Ομίλων): ΔΠΧΑ 3 (Συνενώσεις Επιχειρήσεων), ΔΛΠ 27 (Ατομικές Οικονομικές Καταστάσεις), ΔΛΠ 28 (Επενδ</w:t>
            </w:r>
            <w:r w:rsidR="004C7AB8" w:rsidRPr="00200784">
              <w:rPr>
                <w:rFonts w:eastAsia="Times New Roman" w:cstheme="minorHAnsi"/>
                <w:sz w:val="20"/>
                <w:szCs w:val="20"/>
              </w:rPr>
              <w:t>ύ</w:t>
            </w:r>
            <w:r w:rsidRPr="00200784">
              <w:rPr>
                <w:rFonts w:eastAsia="Times New Roman" w:cstheme="minorHAnsi"/>
                <w:sz w:val="20"/>
                <w:szCs w:val="20"/>
              </w:rPr>
              <w:t xml:space="preserve">σεις σε </w:t>
            </w:r>
            <w:r w:rsidRPr="00200784">
              <w:rPr>
                <w:rFonts w:eastAsia="Times New Roman" w:cstheme="minorHAnsi"/>
                <w:sz w:val="20"/>
                <w:szCs w:val="20"/>
              </w:rPr>
              <w:lastRenderedPageBreak/>
              <w:t xml:space="preserve">Συγγενείς Επιχειρήσεις και Κοινοπραξίες), ΔΠΧΑ 10 (Ενοποιημένες Οικονομικές Καταστάσεις), ΔΠΧΑ 11 (Σχήματα υπό Κοινό Έλεγχο), ΔΠΧΑ 12 (Γνωστοποίηση Συμμετοχών σε άλλες Οντότητες). </w:t>
            </w:r>
          </w:p>
        </w:tc>
      </w:tr>
    </w:tbl>
    <w:p w14:paraId="5CB10FB6" w14:textId="77777777" w:rsidR="00265BFD" w:rsidRPr="00200784" w:rsidRDefault="00265BFD" w:rsidP="00265BFD">
      <w:pPr>
        <w:widowControl w:val="0"/>
        <w:autoSpaceDE w:val="0"/>
        <w:autoSpaceDN w:val="0"/>
        <w:adjustRightInd w:val="0"/>
        <w:spacing w:before="120" w:after="0" w:line="240" w:lineRule="auto"/>
        <w:ind w:left="357"/>
        <w:rPr>
          <w:rFonts w:eastAsia="Times New Roman" w:cstheme="minorHAnsi"/>
          <w:b/>
          <w:sz w:val="20"/>
          <w:szCs w:val="20"/>
        </w:rPr>
      </w:pPr>
    </w:p>
    <w:p w14:paraId="7092226F" w14:textId="553B3D72" w:rsidR="00050B81" w:rsidRPr="00200784" w:rsidRDefault="00050B81" w:rsidP="00050B81">
      <w:pPr>
        <w:widowControl w:val="0"/>
        <w:numPr>
          <w:ilvl w:val="0"/>
          <w:numId w:val="1"/>
        </w:numPr>
        <w:autoSpaceDE w:val="0"/>
        <w:autoSpaceDN w:val="0"/>
        <w:adjustRightInd w:val="0"/>
        <w:spacing w:before="120" w:after="0" w:line="240" w:lineRule="auto"/>
        <w:ind w:left="357" w:hanging="357"/>
        <w:rPr>
          <w:rFonts w:eastAsia="Times New Roman" w:cstheme="minorHAnsi"/>
          <w:b/>
          <w:sz w:val="20"/>
          <w:szCs w:val="20"/>
        </w:rPr>
      </w:pPr>
      <w:r w:rsidRPr="00200784">
        <w:rPr>
          <w:rFonts w:eastAsia="Times New Roman" w:cstheme="minorHAnsi"/>
          <w:b/>
          <w:sz w:val="20"/>
          <w:szCs w:val="2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200784" w:rsidRPr="00200784" w14:paraId="6208F75C" w14:textId="77777777" w:rsidTr="00B25922">
        <w:tc>
          <w:tcPr>
            <w:tcW w:w="3306" w:type="dxa"/>
            <w:shd w:val="clear" w:color="auto" w:fill="DDD9C3" w:themeFill="background2" w:themeFillShade="E6"/>
          </w:tcPr>
          <w:p w14:paraId="313FF5EF" w14:textId="77777777" w:rsidR="00AD182E" w:rsidRPr="00200784" w:rsidRDefault="00AD182E" w:rsidP="00AD182E">
            <w:pPr>
              <w:spacing w:after="0" w:line="240" w:lineRule="auto"/>
              <w:jc w:val="right"/>
              <w:rPr>
                <w:rFonts w:eastAsia="Times New Roman" w:cstheme="minorHAnsi"/>
                <w:b/>
                <w:sz w:val="20"/>
                <w:szCs w:val="20"/>
              </w:rPr>
            </w:pPr>
            <w:r w:rsidRPr="00200784">
              <w:rPr>
                <w:rFonts w:eastAsia="Times New Roman" w:cstheme="minorHAnsi"/>
                <w:b/>
                <w:sz w:val="20"/>
                <w:szCs w:val="20"/>
              </w:rPr>
              <w:t>ΤΡΟΠΟΣ ΠΑΡΑΔΟΣΗΣ</w:t>
            </w:r>
            <w:r w:rsidRPr="00200784">
              <w:rPr>
                <w:rFonts w:eastAsia="Times New Roman" w:cstheme="minorHAnsi"/>
                <w:b/>
                <w:sz w:val="20"/>
                <w:szCs w:val="20"/>
              </w:rPr>
              <w:br/>
            </w:r>
            <w:r w:rsidRPr="00200784">
              <w:rPr>
                <w:rFonts w:eastAsia="Times New Roman" w:cstheme="minorHAnsi"/>
                <w:i/>
                <w:sz w:val="20"/>
                <w:szCs w:val="20"/>
              </w:rPr>
              <w:t>Πρόσωπο με πρόσωπο, Εξ αποστάσεως εκπαίδευση κ.λπ.</w:t>
            </w:r>
          </w:p>
        </w:tc>
        <w:tc>
          <w:tcPr>
            <w:tcW w:w="5166" w:type="dxa"/>
          </w:tcPr>
          <w:p w14:paraId="7DCAA42B" w14:textId="4BFF51BD" w:rsidR="00AD182E" w:rsidRPr="00200784" w:rsidRDefault="00AD182E" w:rsidP="00AD182E">
            <w:pPr>
              <w:rPr>
                <w:rFonts w:cstheme="minorHAnsi"/>
                <w:iCs/>
                <w:sz w:val="20"/>
                <w:szCs w:val="20"/>
              </w:rPr>
            </w:pPr>
            <w:r w:rsidRPr="00200784">
              <w:rPr>
                <w:rFonts w:cstheme="minorHAnsi"/>
                <w:iCs/>
                <w:sz w:val="20"/>
                <w:szCs w:val="20"/>
              </w:rPr>
              <w:t>Δι</w:t>
            </w:r>
            <w:r w:rsidRPr="00200784">
              <w:rPr>
                <w:rFonts w:cstheme="minorHAnsi"/>
                <w:iCs/>
              </w:rPr>
              <w:t>ά ζώσης</w:t>
            </w:r>
            <w:r w:rsidRPr="00200784">
              <w:rPr>
                <w:rFonts w:cstheme="minorHAnsi"/>
                <w:iCs/>
                <w:sz w:val="20"/>
                <w:szCs w:val="20"/>
              </w:rPr>
              <w:t xml:space="preserve"> σε  αμφιθέατρο (ή με </w:t>
            </w:r>
            <w:r w:rsidRPr="00200784">
              <w:rPr>
                <w:rFonts w:cstheme="minorHAnsi"/>
                <w:iCs/>
                <w:sz w:val="20"/>
                <w:szCs w:val="20"/>
                <w:lang w:val="en-US"/>
              </w:rPr>
              <w:t>online</w:t>
            </w:r>
            <w:r w:rsidRPr="00200784">
              <w:rPr>
                <w:rFonts w:cstheme="minorHAnsi"/>
                <w:iCs/>
                <w:sz w:val="20"/>
                <w:szCs w:val="20"/>
              </w:rPr>
              <w:t xml:space="preserve"> διαλέξεις </w:t>
            </w:r>
            <w:proofErr w:type="spellStart"/>
            <w:r w:rsidRPr="00200784">
              <w:rPr>
                <w:rFonts w:cstheme="minorHAnsi"/>
                <w:iCs/>
                <w:sz w:val="20"/>
                <w:szCs w:val="20"/>
              </w:rPr>
              <w:t>εφοσον</w:t>
            </w:r>
            <w:proofErr w:type="spellEnd"/>
            <w:r w:rsidRPr="00200784">
              <w:rPr>
                <w:rFonts w:cstheme="minorHAnsi"/>
                <w:iCs/>
                <w:sz w:val="20"/>
                <w:szCs w:val="20"/>
              </w:rPr>
              <w:t xml:space="preserve"> απαιτείται) όπου γίνεται δυναμική διδασκαλία και  οι φοιτητές καλούνται διαλεκτικά να συμμετέχουν με προσωπικές τους εκτιμήσεις και αξιολογήσεις ώστε να αποκτούν την ικανότητα να συγκεντρώνουν και να ερμηνεύουν στοιχεία λογιστικής στα πλαίσια ορθολογικής κρίσης και να διαμορφώνουν ορθά και παραδεκτά συμπεράσματα.</w:t>
            </w:r>
          </w:p>
        </w:tc>
      </w:tr>
      <w:tr w:rsidR="00200784" w:rsidRPr="00200784" w14:paraId="40908B24" w14:textId="77777777" w:rsidTr="00B25922">
        <w:tc>
          <w:tcPr>
            <w:tcW w:w="3306" w:type="dxa"/>
            <w:shd w:val="clear" w:color="auto" w:fill="DDD9C3" w:themeFill="background2" w:themeFillShade="E6"/>
          </w:tcPr>
          <w:p w14:paraId="0D067A70" w14:textId="77777777" w:rsidR="00AD182E" w:rsidRPr="00200784" w:rsidRDefault="00AD182E" w:rsidP="00AD182E">
            <w:pPr>
              <w:spacing w:after="0" w:line="240" w:lineRule="auto"/>
              <w:jc w:val="right"/>
              <w:rPr>
                <w:rFonts w:eastAsia="Times New Roman" w:cstheme="minorHAnsi"/>
                <w:i/>
                <w:sz w:val="20"/>
                <w:szCs w:val="20"/>
              </w:rPr>
            </w:pPr>
            <w:r w:rsidRPr="00200784">
              <w:rPr>
                <w:rFonts w:eastAsia="Times New Roman" w:cstheme="minorHAnsi"/>
                <w:b/>
                <w:sz w:val="20"/>
                <w:szCs w:val="20"/>
              </w:rPr>
              <w:t>ΧΡΗΣΗ ΤΕΧΝΟΛΟΓΙΩΝ ΠΛΗΡΟΦΟΡΙΑΣ ΚΑΙ ΕΠΙΚΟΙΝΩΝΙΩΝ</w:t>
            </w:r>
            <w:r w:rsidRPr="00200784">
              <w:rPr>
                <w:rFonts w:eastAsia="Times New Roman" w:cstheme="minorHAnsi"/>
                <w:b/>
                <w:sz w:val="20"/>
                <w:szCs w:val="20"/>
              </w:rPr>
              <w:br/>
            </w:r>
            <w:r w:rsidRPr="00200784">
              <w:rPr>
                <w:rFonts w:eastAsia="Times New Roman" w:cstheme="minorHAnsi"/>
                <w:i/>
                <w:sz w:val="20"/>
                <w:szCs w:val="20"/>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39A81826" w14:textId="77777777" w:rsidR="00AD182E" w:rsidRPr="00200784" w:rsidRDefault="00AD182E" w:rsidP="00AD182E">
            <w:pPr>
              <w:pBdr>
                <w:top w:val="nil"/>
                <w:left w:val="nil"/>
                <w:bottom w:val="nil"/>
                <w:right w:val="nil"/>
                <w:between w:val="nil"/>
              </w:pBdr>
              <w:spacing w:after="0" w:line="240" w:lineRule="auto"/>
              <w:jc w:val="both"/>
              <w:rPr>
                <w:sz w:val="20"/>
                <w:szCs w:val="20"/>
              </w:rPr>
            </w:pPr>
            <w:r w:rsidRPr="00200784">
              <w:rPr>
                <w:sz w:val="20"/>
                <w:szCs w:val="20"/>
              </w:rPr>
              <w:t xml:space="preserve">- Χρήση των Τεχνολογιών Πληροφορικής και Επικοινωνιών στη Διδασκαλία και στην Επικοινωνία με τους φοιτητές. </w:t>
            </w:r>
          </w:p>
          <w:p w14:paraId="00B339E8" w14:textId="77777777" w:rsidR="00AD182E" w:rsidRPr="00200784" w:rsidRDefault="00AD182E" w:rsidP="00AD182E">
            <w:pPr>
              <w:pBdr>
                <w:top w:val="nil"/>
                <w:left w:val="nil"/>
                <w:bottom w:val="nil"/>
                <w:right w:val="nil"/>
                <w:between w:val="nil"/>
              </w:pBdr>
              <w:spacing w:after="0" w:line="240" w:lineRule="auto"/>
              <w:jc w:val="both"/>
              <w:rPr>
                <w:sz w:val="20"/>
                <w:szCs w:val="20"/>
              </w:rPr>
            </w:pPr>
            <w:r w:rsidRPr="00200784">
              <w:rPr>
                <w:sz w:val="20"/>
                <w:szCs w:val="20"/>
              </w:rPr>
              <w:t xml:space="preserve">- Όταν απαιτείται γίνονται </w:t>
            </w:r>
            <w:r w:rsidRPr="00200784">
              <w:rPr>
                <w:sz w:val="20"/>
                <w:szCs w:val="20"/>
                <w:lang w:val="en-US"/>
              </w:rPr>
              <w:t>online</w:t>
            </w:r>
            <w:r w:rsidRPr="00200784">
              <w:rPr>
                <w:sz w:val="20"/>
                <w:szCs w:val="20"/>
              </w:rPr>
              <w:t xml:space="preserve"> διαλέξεις μέσω </w:t>
            </w:r>
            <w:r w:rsidRPr="00200784">
              <w:rPr>
                <w:sz w:val="20"/>
                <w:szCs w:val="20"/>
                <w:lang w:val="en-US"/>
              </w:rPr>
              <w:t>MS</w:t>
            </w:r>
            <w:r w:rsidRPr="00200784">
              <w:rPr>
                <w:sz w:val="20"/>
                <w:szCs w:val="20"/>
              </w:rPr>
              <w:t xml:space="preserve"> </w:t>
            </w:r>
            <w:r w:rsidRPr="00200784">
              <w:rPr>
                <w:sz w:val="20"/>
                <w:szCs w:val="20"/>
                <w:lang w:val="en-US"/>
              </w:rPr>
              <w:t>Teams</w:t>
            </w:r>
            <w:r w:rsidRPr="00200784">
              <w:rPr>
                <w:sz w:val="20"/>
                <w:szCs w:val="20"/>
              </w:rPr>
              <w:t xml:space="preserve"> με ηλεκτρονική καταγραφή αυτών και τοποθέτηση τους στο </w:t>
            </w:r>
            <w:r w:rsidRPr="00200784">
              <w:rPr>
                <w:sz w:val="20"/>
                <w:szCs w:val="20"/>
                <w:lang w:val="en-US"/>
              </w:rPr>
              <w:t>MS</w:t>
            </w:r>
            <w:r w:rsidRPr="00200784">
              <w:rPr>
                <w:sz w:val="20"/>
                <w:szCs w:val="20"/>
              </w:rPr>
              <w:t xml:space="preserve"> </w:t>
            </w:r>
            <w:r w:rsidRPr="00200784">
              <w:rPr>
                <w:sz w:val="20"/>
                <w:szCs w:val="20"/>
                <w:lang w:val="en-US"/>
              </w:rPr>
              <w:t>Stream</w:t>
            </w:r>
            <w:r w:rsidRPr="00200784">
              <w:rPr>
                <w:sz w:val="20"/>
                <w:szCs w:val="20"/>
              </w:rPr>
              <w:t xml:space="preserve"> για πρόσβαση από τους φοιτητές. </w:t>
            </w:r>
          </w:p>
          <w:p w14:paraId="76C1336C" w14:textId="77777777" w:rsidR="00AD182E" w:rsidRPr="00200784" w:rsidRDefault="00AD182E" w:rsidP="00AD182E">
            <w:pPr>
              <w:spacing w:after="0" w:line="240" w:lineRule="auto"/>
              <w:rPr>
                <w:sz w:val="20"/>
                <w:szCs w:val="20"/>
              </w:rPr>
            </w:pPr>
            <w:r w:rsidRPr="00200784">
              <w:rPr>
                <w:sz w:val="20"/>
                <w:szCs w:val="20"/>
              </w:rPr>
              <w:t xml:space="preserve">- Χρήση των ηλεκτρονικών υπηρεσιών (π.χ. ανάρτηση διαφανειών, σημειώσεων, χρήσιμων συνδέσμων) του ολοκληρωμένου συστήματος διαχείρισης ηλεκτρονικών μαθημάτων </w:t>
            </w:r>
            <w:proofErr w:type="spellStart"/>
            <w:r w:rsidRPr="00200784">
              <w:rPr>
                <w:sz w:val="20"/>
                <w:szCs w:val="20"/>
              </w:rPr>
              <w:t>eClass</w:t>
            </w:r>
            <w:proofErr w:type="spellEnd"/>
            <w:r w:rsidRPr="00200784">
              <w:rPr>
                <w:sz w:val="20"/>
                <w:szCs w:val="20"/>
              </w:rPr>
              <w:t xml:space="preserve"> του ΓΠΑ.</w:t>
            </w:r>
          </w:p>
          <w:p w14:paraId="3E403726" w14:textId="2710E4E3" w:rsidR="00AD182E" w:rsidRPr="00200784" w:rsidRDefault="00AD182E" w:rsidP="00A0703E">
            <w:pPr>
              <w:spacing w:after="0" w:line="240" w:lineRule="auto"/>
            </w:pPr>
            <w:r w:rsidRPr="00200784">
              <w:rPr>
                <w:sz w:val="20"/>
                <w:szCs w:val="20"/>
              </w:rPr>
              <w:t xml:space="preserve">-Επικοινωνία με φοιτητές μέσω του συστήματος </w:t>
            </w:r>
            <w:proofErr w:type="spellStart"/>
            <w:r w:rsidRPr="00200784">
              <w:rPr>
                <w:sz w:val="20"/>
                <w:szCs w:val="20"/>
              </w:rPr>
              <w:t>eClass</w:t>
            </w:r>
            <w:proofErr w:type="spellEnd"/>
            <w:r w:rsidRPr="00200784">
              <w:rPr>
                <w:sz w:val="20"/>
                <w:szCs w:val="20"/>
              </w:rPr>
              <w:t xml:space="preserve"> και με e-</w:t>
            </w:r>
            <w:proofErr w:type="spellStart"/>
            <w:r w:rsidRPr="00200784">
              <w:rPr>
                <w:sz w:val="20"/>
                <w:szCs w:val="20"/>
              </w:rPr>
              <w:t>mail</w:t>
            </w:r>
            <w:proofErr w:type="spellEnd"/>
            <w:r w:rsidRPr="00200784">
              <w:rPr>
                <w:sz w:val="20"/>
                <w:szCs w:val="20"/>
              </w:rPr>
              <w:t>.</w:t>
            </w:r>
          </w:p>
        </w:tc>
      </w:tr>
      <w:tr w:rsidR="00200784" w:rsidRPr="00200784" w14:paraId="7ACB372A" w14:textId="77777777" w:rsidTr="00B25922">
        <w:tc>
          <w:tcPr>
            <w:tcW w:w="3306" w:type="dxa"/>
            <w:shd w:val="clear" w:color="auto" w:fill="DDD9C3" w:themeFill="background2" w:themeFillShade="E6"/>
          </w:tcPr>
          <w:p w14:paraId="0436B1DC" w14:textId="77777777" w:rsidR="00AD182E" w:rsidRPr="00200784" w:rsidRDefault="00AD182E" w:rsidP="00AD182E">
            <w:pPr>
              <w:spacing w:after="0" w:line="240" w:lineRule="auto"/>
              <w:jc w:val="right"/>
              <w:rPr>
                <w:rFonts w:eastAsia="Times New Roman" w:cstheme="minorHAnsi"/>
                <w:b/>
                <w:sz w:val="20"/>
                <w:szCs w:val="20"/>
              </w:rPr>
            </w:pPr>
            <w:r w:rsidRPr="00200784">
              <w:rPr>
                <w:rFonts w:eastAsia="Times New Roman" w:cstheme="minorHAnsi"/>
                <w:b/>
                <w:sz w:val="20"/>
                <w:szCs w:val="20"/>
              </w:rPr>
              <w:t>ΟΡΓΑΝΩΣΗ ΔΙΔΑΣΚΑΛΙΑΣ</w:t>
            </w:r>
          </w:p>
          <w:p w14:paraId="4151E6DD" w14:textId="77777777" w:rsidR="00AD182E" w:rsidRPr="00200784" w:rsidRDefault="00AD182E" w:rsidP="00AD182E">
            <w:pPr>
              <w:spacing w:after="0" w:line="240" w:lineRule="auto"/>
              <w:jc w:val="both"/>
              <w:rPr>
                <w:rFonts w:eastAsia="Times New Roman" w:cstheme="minorHAnsi"/>
                <w:i/>
                <w:sz w:val="20"/>
                <w:szCs w:val="20"/>
              </w:rPr>
            </w:pPr>
            <w:r w:rsidRPr="00200784">
              <w:rPr>
                <w:rFonts w:eastAsia="Times New Roman" w:cstheme="minorHAnsi"/>
                <w:i/>
                <w:sz w:val="20"/>
                <w:szCs w:val="20"/>
              </w:rPr>
              <w:t>Περιγράφονται αναλυτικά ο τρόπος και μέθοδοι διδασκαλίας.</w:t>
            </w:r>
          </w:p>
          <w:p w14:paraId="7E1290FC" w14:textId="77777777" w:rsidR="00AD182E" w:rsidRPr="00200784" w:rsidRDefault="00AD182E" w:rsidP="00AD182E">
            <w:pPr>
              <w:spacing w:after="0" w:line="240" w:lineRule="auto"/>
              <w:jc w:val="both"/>
              <w:rPr>
                <w:rFonts w:eastAsia="Times New Roman" w:cstheme="minorHAnsi"/>
                <w:i/>
                <w:sz w:val="20"/>
                <w:szCs w:val="20"/>
              </w:rPr>
            </w:pPr>
            <w:r w:rsidRPr="00200784">
              <w:rPr>
                <w:rFonts w:eastAsia="Times New Roman" w:cstheme="minorHAnsi"/>
                <w:i/>
                <w:sz w:val="20"/>
                <w:szCs w:val="20"/>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200784">
              <w:rPr>
                <w:rFonts w:eastAsia="Times New Roman" w:cstheme="minorHAnsi"/>
                <w:i/>
                <w:sz w:val="20"/>
                <w:szCs w:val="20"/>
              </w:rPr>
              <w:t>Διαδραστική</w:t>
            </w:r>
            <w:proofErr w:type="spellEnd"/>
            <w:r w:rsidRPr="00200784">
              <w:rPr>
                <w:rFonts w:eastAsia="Times New Roman" w:cstheme="minorHAnsi"/>
                <w:i/>
                <w:sz w:val="20"/>
                <w:szCs w:val="20"/>
              </w:rPr>
              <w:t xml:space="preserve"> διδασκαλία, Εκπαιδευτικές επισκέψεις, Εκπόνηση μελέτης (</w:t>
            </w:r>
            <w:r w:rsidRPr="00200784">
              <w:rPr>
                <w:rFonts w:eastAsia="Times New Roman" w:cstheme="minorHAnsi"/>
                <w:i/>
                <w:sz w:val="20"/>
                <w:szCs w:val="20"/>
                <w:lang w:val="en-US"/>
              </w:rPr>
              <w:t>project</w:t>
            </w:r>
            <w:r w:rsidRPr="00200784">
              <w:rPr>
                <w:rFonts w:eastAsia="Times New Roman" w:cstheme="minorHAnsi"/>
                <w:i/>
                <w:sz w:val="20"/>
                <w:szCs w:val="20"/>
              </w:rPr>
              <w:t>), Συγγραφή εργασίας / εργασιών, Καλλιτεχνική δημιουργία, κ.λπ.</w:t>
            </w:r>
          </w:p>
          <w:p w14:paraId="2951188C" w14:textId="77777777" w:rsidR="00AD182E" w:rsidRPr="00200784" w:rsidRDefault="00AD182E" w:rsidP="00AD182E">
            <w:pPr>
              <w:spacing w:after="0" w:line="240" w:lineRule="auto"/>
              <w:jc w:val="both"/>
              <w:rPr>
                <w:rFonts w:eastAsia="Times New Roman" w:cstheme="minorHAnsi"/>
                <w:i/>
                <w:sz w:val="20"/>
                <w:szCs w:val="20"/>
              </w:rPr>
            </w:pPr>
          </w:p>
          <w:p w14:paraId="27277639" w14:textId="77777777" w:rsidR="00AD182E" w:rsidRPr="00200784" w:rsidRDefault="00AD182E" w:rsidP="00AD182E">
            <w:pPr>
              <w:spacing w:after="0" w:line="240" w:lineRule="auto"/>
              <w:jc w:val="both"/>
              <w:rPr>
                <w:rFonts w:eastAsia="Times New Roman" w:cstheme="minorHAnsi"/>
                <w:i/>
                <w:sz w:val="20"/>
                <w:szCs w:val="20"/>
              </w:rPr>
            </w:pPr>
            <w:r w:rsidRPr="00200784">
              <w:rPr>
                <w:rFonts w:eastAsia="Times New Roman" w:cstheme="minorHAnsi"/>
                <w:i/>
                <w:sz w:val="20"/>
                <w:szCs w:val="20"/>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200784">
              <w:rPr>
                <w:rFonts w:eastAsia="Times New Roman" w:cstheme="minorHAnsi"/>
                <w:i/>
                <w:sz w:val="20"/>
                <w:szCs w:val="20"/>
                <w:lang w:val="en-US"/>
              </w:rPr>
              <w:t>standards</w:t>
            </w:r>
            <w:r w:rsidRPr="00200784">
              <w:rPr>
                <w:rFonts w:eastAsia="Times New Roman" w:cstheme="minorHAnsi"/>
                <w:i/>
                <w:sz w:val="20"/>
                <w:szCs w:val="20"/>
              </w:rPr>
              <w:t xml:space="preserve"> του </w:t>
            </w:r>
            <w:r w:rsidRPr="00200784">
              <w:rPr>
                <w:rFonts w:eastAsia="Times New Roman" w:cstheme="minorHAnsi"/>
                <w:i/>
                <w:sz w:val="20"/>
                <w:szCs w:val="20"/>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200784" w:rsidRPr="00200784" w14:paraId="7DF9D643" w14:textId="77777777" w:rsidTr="00B25922">
              <w:tc>
                <w:tcPr>
                  <w:tcW w:w="2467" w:type="dxa"/>
                  <w:shd w:val="clear" w:color="auto" w:fill="DDD9C3" w:themeFill="background2" w:themeFillShade="E6"/>
                  <w:vAlign w:val="center"/>
                </w:tcPr>
                <w:p w14:paraId="2FEF2780" w14:textId="77777777" w:rsidR="00AD182E" w:rsidRPr="00200784" w:rsidRDefault="00AD182E" w:rsidP="00AD182E">
                  <w:pPr>
                    <w:jc w:val="center"/>
                    <w:rPr>
                      <w:rFonts w:asciiTheme="minorHAnsi" w:hAnsiTheme="minorHAnsi" w:cstheme="minorHAnsi"/>
                      <w:b/>
                      <w:i/>
                      <w:lang w:val="el-GR"/>
                    </w:rPr>
                  </w:pPr>
                  <w:r w:rsidRPr="00200784">
                    <w:rPr>
                      <w:rFonts w:asciiTheme="minorHAnsi" w:hAnsiTheme="minorHAnsi" w:cstheme="minorHAnsi"/>
                      <w:b/>
                      <w:i/>
                      <w:lang w:val="el-GR"/>
                    </w:rPr>
                    <w:t>Δραστηριότητα</w:t>
                  </w:r>
                </w:p>
              </w:tc>
              <w:tc>
                <w:tcPr>
                  <w:tcW w:w="2468" w:type="dxa"/>
                  <w:shd w:val="clear" w:color="auto" w:fill="DDD9C3" w:themeFill="background2" w:themeFillShade="E6"/>
                  <w:vAlign w:val="center"/>
                </w:tcPr>
                <w:p w14:paraId="04CB1539" w14:textId="77777777" w:rsidR="00AD182E" w:rsidRPr="00200784" w:rsidRDefault="00AD182E" w:rsidP="00AD182E">
                  <w:pPr>
                    <w:jc w:val="center"/>
                    <w:rPr>
                      <w:rFonts w:asciiTheme="minorHAnsi" w:hAnsiTheme="minorHAnsi" w:cstheme="minorHAnsi"/>
                      <w:b/>
                      <w:i/>
                      <w:lang w:val="el-GR"/>
                    </w:rPr>
                  </w:pPr>
                  <w:r w:rsidRPr="00200784">
                    <w:rPr>
                      <w:rFonts w:asciiTheme="minorHAnsi" w:hAnsiTheme="minorHAnsi" w:cstheme="minorHAnsi"/>
                      <w:b/>
                      <w:i/>
                      <w:lang w:val="el-GR"/>
                    </w:rPr>
                    <w:t>Φόρτος Εργασίας Εξαμήνου</w:t>
                  </w:r>
                </w:p>
              </w:tc>
            </w:tr>
            <w:tr w:rsidR="00200784" w:rsidRPr="00200784" w14:paraId="21B1E756" w14:textId="77777777" w:rsidTr="00BF6D32">
              <w:tc>
                <w:tcPr>
                  <w:tcW w:w="2467" w:type="dxa"/>
                </w:tcPr>
                <w:p w14:paraId="749DCF22" w14:textId="2B1FCFB9" w:rsidR="00AD182E" w:rsidRPr="00200784" w:rsidRDefault="00AD182E" w:rsidP="00AD182E">
                  <w:pPr>
                    <w:rPr>
                      <w:rFonts w:asciiTheme="minorHAnsi" w:hAnsiTheme="minorHAnsi" w:cstheme="minorHAnsi"/>
                      <w:lang w:val="el-GR"/>
                    </w:rPr>
                  </w:pPr>
                  <w:r w:rsidRPr="00200784">
                    <w:rPr>
                      <w:rFonts w:asciiTheme="minorHAnsi" w:hAnsiTheme="minorHAnsi" w:cstheme="minorHAnsi"/>
                      <w:lang w:val="el-GR"/>
                    </w:rPr>
                    <w:t>Διαλέξεις και ασκήσεις που εστιάζουν στην εφαρμογή συγκεκριμένων Λογιστικών προτύπων και  στην ανάλυση μελετών περιπτώσεων</w:t>
                  </w:r>
                </w:p>
              </w:tc>
              <w:tc>
                <w:tcPr>
                  <w:tcW w:w="2468" w:type="dxa"/>
                </w:tcPr>
                <w:p w14:paraId="652042DC" w14:textId="085A9E1F" w:rsidR="00AD182E" w:rsidRPr="00200784" w:rsidRDefault="00AD182E" w:rsidP="00AD182E">
                  <w:pPr>
                    <w:jc w:val="center"/>
                    <w:rPr>
                      <w:rFonts w:asciiTheme="minorHAnsi" w:hAnsiTheme="minorHAnsi" w:cstheme="minorHAnsi"/>
                      <w:lang w:val="el-GR"/>
                    </w:rPr>
                  </w:pPr>
                  <w:r w:rsidRPr="00200784">
                    <w:rPr>
                      <w:rFonts w:asciiTheme="minorHAnsi" w:hAnsiTheme="minorHAnsi" w:cstheme="minorHAnsi"/>
                      <w:lang w:val="el-GR"/>
                    </w:rPr>
                    <w:t>65</w:t>
                  </w:r>
                </w:p>
              </w:tc>
            </w:tr>
            <w:tr w:rsidR="00200784" w:rsidRPr="00200784" w14:paraId="068369FA" w14:textId="77777777" w:rsidTr="00050B81">
              <w:tc>
                <w:tcPr>
                  <w:tcW w:w="2467" w:type="dxa"/>
                  <w:shd w:val="clear" w:color="auto" w:fill="auto"/>
                </w:tcPr>
                <w:p w14:paraId="2761359E" w14:textId="77777777" w:rsidR="00AD182E" w:rsidRPr="00200784" w:rsidRDefault="00AD182E" w:rsidP="00AD182E">
                  <w:pPr>
                    <w:rPr>
                      <w:rFonts w:asciiTheme="minorHAnsi" w:hAnsiTheme="minorHAnsi" w:cstheme="minorHAnsi"/>
                      <w:lang w:val="el-GR"/>
                    </w:rPr>
                  </w:pPr>
                  <w:r w:rsidRPr="00200784">
                    <w:rPr>
                      <w:rFonts w:asciiTheme="minorHAnsi" w:hAnsiTheme="minorHAnsi" w:cstheme="minorHAnsi"/>
                      <w:lang w:val="el-GR"/>
                    </w:rPr>
                    <w:t>Αυτοτελής Μελέτη</w:t>
                  </w:r>
                </w:p>
                <w:p w14:paraId="2E82B8AD" w14:textId="56481BD9" w:rsidR="00AD182E" w:rsidRPr="00200784" w:rsidRDefault="00AD182E" w:rsidP="00AD182E">
                  <w:pPr>
                    <w:rPr>
                      <w:rFonts w:asciiTheme="minorHAnsi" w:hAnsiTheme="minorHAnsi" w:cstheme="minorHAnsi"/>
                      <w:lang w:val="el-GR"/>
                    </w:rPr>
                  </w:pPr>
                </w:p>
              </w:tc>
              <w:tc>
                <w:tcPr>
                  <w:tcW w:w="2468" w:type="dxa"/>
                </w:tcPr>
                <w:p w14:paraId="67F3940B" w14:textId="5CAE9274" w:rsidR="00AD182E" w:rsidRPr="00200784" w:rsidRDefault="00AD182E" w:rsidP="00AD182E">
                  <w:pPr>
                    <w:jc w:val="center"/>
                    <w:rPr>
                      <w:rFonts w:asciiTheme="minorHAnsi" w:hAnsiTheme="minorHAnsi" w:cstheme="minorHAnsi"/>
                      <w:lang w:val="el-GR"/>
                    </w:rPr>
                  </w:pPr>
                  <w:r w:rsidRPr="00200784">
                    <w:rPr>
                      <w:rFonts w:asciiTheme="minorHAnsi" w:hAnsiTheme="minorHAnsi" w:cstheme="minorHAnsi"/>
                      <w:lang w:val="el-GR"/>
                    </w:rPr>
                    <w:t>60</w:t>
                  </w:r>
                </w:p>
              </w:tc>
            </w:tr>
            <w:tr w:rsidR="00200784" w:rsidRPr="00200784" w14:paraId="655BC0F8" w14:textId="77777777" w:rsidTr="00907017">
              <w:tc>
                <w:tcPr>
                  <w:tcW w:w="2467" w:type="dxa"/>
                </w:tcPr>
                <w:p w14:paraId="7A855895" w14:textId="77777777" w:rsidR="00AD182E" w:rsidRPr="00200784" w:rsidRDefault="00AD182E" w:rsidP="00AD182E">
                  <w:pPr>
                    <w:rPr>
                      <w:rFonts w:asciiTheme="minorHAnsi" w:hAnsiTheme="minorHAnsi" w:cstheme="minorHAnsi"/>
                      <w:b/>
                      <w:i/>
                      <w:lang w:val="el-GR"/>
                    </w:rPr>
                  </w:pPr>
                  <w:r w:rsidRPr="00200784">
                    <w:rPr>
                      <w:rFonts w:asciiTheme="minorHAnsi" w:hAnsiTheme="minorHAnsi" w:cstheme="minorHAnsi"/>
                      <w:b/>
                      <w:i/>
                      <w:lang w:val="el-GR"/>
                    </w:rPr>
                    <w:t xml:space="preserve">Σύνολο Μαθήματος </w:t>
                  </w:r>
                </w:p>
                <w:p w14:paraId="68A4583E" w14:textId="77777777" w:rsidR="00AD182E" w:rsidRPr="00200784" w:rsidRDefault="00AD182E" w:rsidP="00AD182E">
                  <w:pPr>
                    <w:rPr>
                      <w:rFonts w:asciiTheme="minorHAnsi" w:hAnsiTheme="minorHAnsi" w:cstheme="minorHAnsi"/>
                      <w:b/>
                      <w:i/>
                      <w:lang w:val="el-GR"/>
                    </w:rPr>
                  </w:pPr>
                  <w:r w:rsidRPr="00200784">
                    <w:rPr>
                      <w:rFonts w:asciiTheme="minorHAnsi" w:hAnsiTheme="minorHAnsi" w:cstheme="minorHAnsi"/>
                      <w:b/>
                      <w:i/>
                      <w:lang w:val="el-GR"/>
                    </w:rPr>
                    <w:t>(25 ώρες φόρτου εργασίας ανά πιστωτική μονάδα)</w:t>
                  </w:r>
                </w:p>
              </w:tc>
              <w:tc>
                <w:tcPr>
                  <w:tcW w:w="2468" w:type="dxa"/>
                  <w:vAlign w:val="center"/>
                </w:tcPr>
                <w:p w14:paraId="03DA3624" w14:textId="7E70C42B" w:rsidR="00AD182E" w:rsidRPr="00200784" w:rsidRDefault="00AD182E" w:rsidP="00AD182E">
                  <w:pPr>
                    <w:jc w:val="center"/>
                    <w:rPr>
                      <w:rFonts w:asciiTheme="minorHAnsi" w:hAnsiTheme="minorHAnsi" w:cstheme="minorHAnsi"/>
                      <w:b/>
                      <w:i/>
                    </w:rPr>
                  </w:pPr>
                  <w:r w:rsidRPr="00200784">
                    <w:rPr>
                      <w:rFonts w:asciiTheme="minorHAnsi" w:hAnsiTheme="minorHAnsi" w:cstheme="minorHAnsi"/>
                      <w:b/>
                      <w:i/>
                      <w:lang w:val="el-GR"/>
                    </w:rPr>
                    <w:t xml:space="preserve">125 (5 </w:t>
                  </w:r>
                  <w:r w:rsidRPr="00200784">
                    <w:rPr>
                      <w:rFonts w:asciiTheme="minorHAnsi" w:hAnsiTheme="minorHAnsi" w:cstheme="minorHAnsi"/>
                      <w:b/>
                      <w:i/>
                    </w:rPr>
                    <w:t>ECTS)</w:t>
                  </w:r>
                </w:p>
              </w:tc>
            </w:tr>
          </w:tbl>
          <w:p w14:paraId="0C06C549" w14:textId="77777777" w:rsidR="00AD182E" w:rsidRPr="00200784" w:rsidRDefault="00AD182E" w:rsidP="00AD182E">
            <w:pPr>
              <w:spacing w:after="0" w:line="240" w:lineRule="auto"/>
              <w:rPr>
                <w:rFonts w:eastAsia="Times New Roman" w:cstheme="minorHAnsi"/>
                <w:sz w:val="20"/>
                <w:szCs w:val="20"/>
                <w:lang w:val="en-US"/>
              </w:rPr>
            </w:pPr>
          </w:p>
        </w:tc>
      </w:tr>
      <w:tr w:rsidR="00200784" w:rsidRPr="00200784" w14:paraId="0510C4B6" w14:textId="77777777" w:rsidTr="00BF6D32">
        <w:tc>
          <w:tcPr>
            <w:tcW w:w="3306" w:type="dxa"/>
          </w:tcPr>
          <w:p w14:paraId="6110488E" w14:textId="77777777" w:rsidR="00AD182E" w:rsidRPr="00200784" w:rsidRDefault="00AD182E" w:rsidP="00AD182E">
            <w:pPr>
              <w:spacing w:after="0" w:line="240" w:lineRule="auto"/>
              <w:jc w:val="right"/>
              <w:rPr>
                <w:rFonts w:eastAsia="Times New Roman" w:cstheme="minorHAnsi"/>
                <w:b/>
                <w:sz w:val="20"/>
                <w:szCs w:val="20"/>
              </w:rPr>
            </w:pPr>
            <w:r w:rsidRPr="00200784">
              <w:rPr>
                <w:rFonts w:eastAsia="Times New Roman" w:cstheme="minorHAnsi"/>
                <w:b/>
                <w:sz w:val="20"/>
                <w:szCs w:val="20"/>
              </w:rPr>
              <w:t xml:space="preserve">ΑΞΙΟΛΟΓΗΣΗ ΦΟΙΤΗΤΩΝ </w:t>
            </w:r>
          </w:p>
          <w:p w14:paraId="48BC6AFE" w14:textId="77777777" w:rsidR="00AD182E" w:rsidRPr="00200784" w:rsidRDefault="00AD182E" w:rsidP="00AD182E">
            <w:pPr>
              <w:spacing w:after="0" w:line="240" w:lineRule="auto"/>
              <w:jc w:val="both"/>
              <w:rPr>
                <w:rFonts w:eastAsia="Times New Roman" w:cstheme="minorHAnsi"/>
                <w:i/>
                <w:sz w:val="20"/>
                <w:szCs w:val="20"/>
              </w:rPr>
            </w:pPr>
            <w:r w:rsidRPr="00200784">
              <w:rPr>
                <w:rFonts w:eastAsia="Times New Roman" w:cstheme="minorHAnsi"/>
                <w:i/>
                <w:sz w:val="20"/>
                <w:szCs w:val="20"/>
              </w:rPr>
              <w:t>Περιγραφή της διαδικασίας αξιολόγησης</w:t>
            </w:r>
          </w:p>
          <w:p w14:paraId="7F617254" w14:textId="77777777" w:rsidR="00AD182E" w:rsidRPr="00200784" w:rsidRDefault="00AD182E" w:rsidP="00AD182E">
            <w:pPr>
              <w:spacing w:after="0" w:line="240" w:lineRule="auto"/>
              <w:jc w:val="both"/>
              <w:rPr>
                <w:rFonts w:eastAsia="Times New Roman" w:cstheme="minorHAnsi"/>
                <w:i/>
                <w:sz w:val="20"/>
                <w:szCs w:val="20"/>
              </w:rPr>
            </w:pPr>
          </w:p>
          <w:p w14:paraId="586BFB79" w14:textId="77777777" w:rsidR="00AD182E" w:rsidRPr="00200784" w:rsidRDefault="00AD182E" w:rsidP="00AD182E">
            <w:pPr>
              <w:spacing w:after="0" w:line="240" w:lineRule="auto"/>
              <w:jc w:val="both"/>
              <w:rPr>
                <w:rFonts w:eastAsia="Times New Roman" w:cstheme="minorHAnsi"/>
                <w:i/>
                <w:sz w:val="20"/>
                <w:szCs w:val="20"/>
              </w:rPr>
            </w:pPr>
            <w:r w:rsidRPr="00200784">
              <w:rPr>
                <w:rFonts w:eastAsia="Times New Roman" w:cstheme="minorHAnsi"/>
                <w:i/>
                <w:sz w:val="20"/>
                <w:szCs w:val="20"/>
              </w:rPr>
              <w:t xml:space="preserve">Γλώσσα Αξιολόγησης, Μέθοδοι αξιολόγησης, Διαμορφωτική  ή Συμπερασματική, Δοκιμασία Πολλαπλής Επιλογής, Ερωτήσεις </w:t>
            </w:r>
            <w:r w:rsidRPr="00200784">
              <w:rPr>
                <w:rFonts w:eastAsia="Times New Roman" w:cstheme="minorHAnsi"/>
                <w:i/>
                <w:sz w:val="20"/>
                <w:szCs w:val="20"/>
              </w:rPr>
              <w:lastRenderedPageBreak/>
              <w:t>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419B2DA5" w14:textId="77777777" w:rsidR="00AD182E" w:rsidRPr="00200784" w:rsidRDefault="00AD182E" w:rsidP="00AD182E">
            <w:pPr>
              <w:spacing w:after="0" w:line="240" w:lineRule="auto"/>
              <w:jc w:val="both"/>
              <w:rPr>
                <w:rFonts w:eastAsia="Times New Roman" w:cstheme="minorHAnsi"/>
                <w:i/>
                <w:sz w:val="20"/>
                <w:szCs w:val="20"/>
              </w:rPr>
            </w:pPr>
          </w:p>
          <w:p w14:paraId="7932E0DD" w14:textId="77777777" w:rsidR="00AD182E" w:rsidRPr="00200784" w:rsidRDefault="00AD182E" w:rsidP="00AD182E">
            <w:pPr>
              <w:spacing w:after="0" w:line="240" w:lineRule="auto"/>
              <w:jc w:val="both"/>
              <w:rPr>
                <w:rFonts w:eastAsia="Times New Roman" w:cstheme="minorHAnsi"/>
                <w:i/>
                <w:sz w:val="20"/>
                <w:szCs w:val="20"/>
              </w:rPr>
            </w:pPr>
            <w:r w:rsidRPr="00200784">
              <w:rPr>
                <w:rFonts w:eastAsia="Times New Roman" w:cstheme="minorHAnsi"/>
                <w:i/>
                <w:sz w:val="20"/>
                <w:szCs w:val="20"/>
              </w:rPr>
              <w:t xml:space="preserve">Αναφέρονται  ρητά προσδιορισμένα κριτήρια αξιολόγησης και εάν και που είναι </w:t>
            </w:r>
            <w:proofErr w:type="spellStart"/>
            <w:r w:rsidRPr="00200784">
              <w:rPr>
                <w:rFonts w:eastAsia="Times New Roman" w:cstheme="minorHAnsi"/>
                <w:i/>
                <w:sz w:val="20"/>
                <w:szCs w:val="20"/>
              </w:rPr>
              <w:t>προσβάσιμα</w:t>
            </w:r>
            <w:proofErr w:type="spellEnd"/>
            <w:r w:rsidRPr="00200784">
              <w:rPr>
                <w:rFonts w:eastAsia="Times New Roman" w:cstheme="minorHAnsi"/>
                <w:i/>
                <w:sz w:val="20"/>
                <w:szCs w:val="20"/>
              </w:rPr>
              <w:t xml:space="preserve"> από τους φοιτητές.</w:t>
            </w:r>
          </w:p>
        </w:tc>
        <w:tc>
          <w:tcPr>
            <w:tcW w:w="5166" w:type="dxa"/>
            <w:tcBorders>
              <w:bottom w:val="single" w:sz="4" w:space="0" w:color="auto"/>
            </w:tcBorders>
          </w:tcPr>
          <w:p w14:paraId="5F17EE4A" w14:textId="77777777" w:rsidR="00AD182E" w:rsidRPr="00200784" w:rsidRDefault="00AD182E" w:rsidP="00AD182E">
            <w:pPr>
              <w:spacing w:after="0" w:line="240" w:lineRule="auto"/>
              <w:rPr>
                <w:rFonts w:cstheme="minorHAnsi"/>
                <w:iCs/>
                <w:sz w:val="20"/>
                <w:szCs w:val="20"/>
              </w:rPr>
            </w:pPr>
          </w:p>
          <w:p w14:paraId="341D6EBD" w14:textId="77777777" w:rsidR="00AD182E" w:rsidRPr="00200784" w:rsidRDefault="00AD182E" w:rsidP="00AD182E">
            <w:pPr>
              <w:spacing w:after="0" w:line="240" w:lineRule="auto"/>
              <w:rPr>
                <w:sz w:val="20"/>
                <w:szCs w:val="20"/>
              </w:rPr>
            </w:pPr>
            <w:r w:rsidRPr="00200784">
              <w:rPr>
                <w:rFonts w:cstheme="minorHAnsi"/>
                <w:iCs/>
                <w:sz w:val="20"/>
                <w:szCs w:val="20"/>
              </w:rPr>
              <w:t xml:space="preserve">Γραπτή τελική εξέταση (100% της τελικής βαθμολογίας) </w:t>
            </w:r>
            <w:r w:rsidRPr="00200784">
              <w:rPr>
                <w:sz w:val="20"/>
                <w:szCs w:val="20"/>
              </w:rPr>
              <w:t>διαβαθμισμένης δυσκολίας τόσο στη θεωρία όσο και στην πράξη (με ασκήσεις), που περιλαμβάνει Δοκιμασία Πολλαπλής Επιλογής και Ερωτήσεις Σύντομης Απάντησης.</w:t>
            </w:r>
          </w:p>
          <w:p w14:paraId="682E2B0A" w14:textId="77777777" w:rsidR="00AD182E" w:rsidRPr="00200784" w:rsidRDefault="00AD182E" w:rsidP="00AD182E">
            <w:pPr>
              <w:spacing w:after="0" w:line="240" w:lineRule="auto"/>
              <w:rPr>
                <w:rFonts w:cstheme="minorHAnsi"/>
                <w:iCs/>
                <w:sz w:val="20"/>
                <w:szCs w:val="20"/>
              </w:rPr>
            </w:pPr>
          </w:p>
          <w:p w14:paraId="061F97D7" w14:textId="1B9632ED" w:rsidR="00AD182E" w:rsidRPr="00200784" w:rsidRDefault="00AD182E" w:rsidP="00A0703E">
            <w:pPr>
              <w:spacing w:after="0" w:line="240" w:lineRule="auto"/>
              <w:rPr>
                <w:rFonts w:cstheme="minorHAnsi"/>
                <w:iCs/>
                <w:sz w:val="20"/>
                <w:szCs w:val="20"/>
              </w:rPr>
            </w:pPr>
            <w:r w:rsidRPr="00200784">
              <w:rPr>
                <w:sz w:val="20"/>
                <w:szCs w:val="20"/>
              </w:rPr>
              <w:lastRenderedPageBreak/>
              <w:t>Τα κριτήρια αξιολόγησης είναι ρητά προσδιορισμένα και οι φοιτητές έχουν τη δυνατότητα πρόσβασης στα παραδοτέα (γραπτό και αρχεία) τους εξέτασής τους.</w:t>
            </w:r>
          </w:p>
        </w:tc>
      </w:tr>
    </w:tbl>
    <w:p w14:paraId="6F573708" w14:textId="77777777" w:rsidR="00050B81" w:rsidRPr="00200784" w:rsidRDefault="00050B81" w:rsidP="00050B81">
      <w:pPr>
        <w:widowControl w:val="0"/>
        <w:numPr>
          <w:ilvl w:val="0"/>
          <w:numId w:val="1"/>
        </w:numPr>
        <w:autoSpaceDE w:val="0"/>
        <w:autoSpaceDN w:val="0"/>
        <w:adjustRightInd w:val="0"/>
        <w:spacing w:before="240" w:after="0" w:line="240" w:lineRule="auto"/>
        <w:ind w:left="357" w:hanging="357"/>
        <w:rPr>
          <w:rFonts w:eastAsia="Times New Roman" w:cstheme="minorHAnsi"/>
          <w:b/>
          <w:sz w:val="20"/>
          <w:szCs w:val="20"/>
          <w:lang w:val="en-US"/>
        </w:rPr>
      </w:pPr>
      <w:r w:rsidRPr="00200784">
        <w:rPr>
          <w:rFonts w:eastAsia="Times New Roman" w:cstheme="minorHAnsi"/>
          <w:b/>
          <w:sz w:val="20"/>
          <w:szCs w:val="20"/>
        </w:rPr>
        <w:lastRenderedPageBreak/>
        <w:t>ΣΥΝΙΣΤΩΜΕΝΗ</w:t>
      </w:r>
      <w:r w:rsidRPr="00200784">
        <w:rPr>
          <w:rFonts w:eastAsia="Times New Roman" w:cstheme="minorHAnsi"/>
          <w:b/>
          <w:sz w:val="20"/>
          <w:szCs w:val="2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200784" w:rsidRPr="00AC5428" w14:paraId="5B6F63BE" w14:textId="77777777" w:rsidTr="00BF6D32">
        <w:tc>
          <w:tcPr>
            <w:tcW w:w="8472" w:type="dxa"/>
          </w:tcPr>
          <w:p w14:paraId="1C059029" w14:textId="7BC4881C" w:rsidR="0052478E" w:rsidRPr="00C76825" w:rsidRDefault="00AD182E" w:rsidP="00A0703E">
            <w:pPr>
              <w:pStyle w:val="List"/>
              <w:ind w:left="0" w:firstLine="0"/>
              <w:jc w:val="both"/>
              <w:rPr>
                <w:rFonts w:asciiTheme="minorHAnsi" w:hAnsiTheme="minorHAnsi" w:cstheme="minorHAnsi"/>
                <w:b/>
                <w:bCs/>
                <w:sz w:val="20"/>
                <w:szCs w:val="20"/>
                <w:lang w:val="el-GR"/>
              </w:rPr>
            </w:pPr>
            <w:r w:rsidRPr="00C76825">
              <w:rPr>
                <w:rFonts w:asciiTheme="minorHAnsi" w:hAnsiTheme="minorHAnsi" w:cstheme="minorHAnsi"/>
                <w:b/>
                <w:bCs/>
                <w:i/>
                <w:sz w:val="20"/>
                <w:szCs w:val="20"/>
                <w:lang w:val="el-GR"/>
              </w:rPr>
              <w:t>Προτεινόμενη Βιβλιογραφία</w:t>
            </w:r>
            <w:r w:rsidR="00C76825" w:rsidRPr="00C76825">
              <w:rPr>
                <w:rFonts w:asciiTheme="minorHAnsi" w:hAnsiTheme="minorHAnsi" w:cstheme="minorHAnsi"/>
                <w:b/>
                <w:bCs/>
                <w:i/>
                <w:sz w:val="20"/>
                <w:szCs w:val="20"/>
                <w:lang w:val="el-GR"/>
              </w:rPr>
              <w:t xml:space="preserve"> για το μάθημα</w:t>
            </w:r>
            <w:r w:rsidRPr="00C76825">
              <w:rPr>
                <w:rFonts w:asciiTheme="minorHAnsi" w:hAnsiTheme="minorHAnsi" w:cstheme="minorHAnsi"/>
                <w:b/>
                <w:bCs/>
                <w:i/>
                <w:sz w:val="20"/>
                <w:szCs w:val="20"/>
                <w:lang w:val="el-GR"/>
              </w:rPr>
              <w:t>:</w:t>
            </w:r>
            <w:r w:rsidR="00875E7F" w:rsidRPr="00C76825">
              <w:rPr>
                <w:rFonts w:asciiTheme="minorHAnsi" w:hAnsiTheme="minorHAnsi" w:cstheme="minorHAnsi"/>
                <w:b/>
                <w:bCs/>
                <w:sz w:val="20"/>
                <w:szCs w:val="20"/>
                <w:lang w:val="el-GR"/>
              </w:rPr>
              <w:t xml:space="preserve"> </w:t>
            </w:r>
          </w:p>
          <w:p w14:paraId="2A8EA1DC" w14:textId="345DFE47" w:rsidR="00AD182E" w:rsidRPr="00C76825" w:rsidRDefault="00AD182E" w:rsidP="00A0703E">
            <w:pPr>
              <w:spacing w:after="0" w:line="240" w:lineRule="auto"/>
              <w:rPr>
                <w:rFonts w:cstheme="minorHAnsi"/>
              </w:rPr>
            </w:pPr>
            <w:r w:rsidRPr="00C76825">
              <w:rPr>
                <w:rFonts w:cstheme="minorHAnsi"/>
                <w:sz w:val="20"/>
                <w:szCs w:val="20"/>
              </w:rPr>
              <w:t xml:space="preserve">- </w:t>
            </w:r>
            <w:proofErr w:type="spellStart"/>
            <w:r w:rsidR="004C7AB8" w:rsidRPr="00C76825">
              <w:rPr>
                <w:rFonts w:cstheme="minorHAnsi"/>
                <w:sz w:val="20"/>
                <w:szCs w:val="20"/>
              </w:rPr>
              <w:t>Νεγκάκης</w:t>
            </w:r>
            <w:proofErr w:type="spellEnd"/>
            <w:r w:rsidR="004C7AB8" w:rsidRPr="00C76825">
              <w:rPr>
                <w:rFonts w:cstheme="minorHAnsi"/>
                <w:sz w:val="20"/>
                <w:szCs w:val="20"/>
              </w:rPr>
              <w:t xml:space="preserve"> Χ. 2017</w:t>
            </w:r>
            <w:r w:rsidR="0002412A" w:rsidRPr="00C76825">
              <w:rPr>
                <w:rFonts w:cstheme="minorHAnsi"/>
                <w:sz w:val="20"/>
                <w:szCs w:val="20"/>
              </w:rPr>
              <w:t>.</w:t>
            </w:r>
            <w:r w:rsidR="004C7AB8" w:rsidRPr="00C76825">
              <w:rPr>
                <w:rFonts w:cstheme="minorHAnsi"/>
                <w:sz w:val="20"/>
                <w:szCs w:val="20"/>
              </w:rPr>
              <w:t xml:space="preserve"> Διεθνή Πρότυπα Χρηματοοικονομικής Αναφοράς: Θεωρία και Εφαρμογές</w:t>
            </w:r>
            <w:r w:rsidR="0002412A" w:rsidRPr="00C76825">
              <w:rPr>
                <w:rFonts w:cstheme="minorHAnsi"/>
                <w:sz w:val="20"/>
                <w:szCs w:val="20"/>
              </w:rPr>
              <w:t>.</w:t>
            </w:r>
            <w:r w:rsidR="004C7AB8" w:rsidRPr="00C76825">
              <w:rPr>
                <w:rFonts w:cstheme="minorHAnsi"/>
                <w:sz w:val="20"/>
                <w:szCs w:val="20"/>
              </w:rPr>
              <w:t xml:space="preserve"> Εκδόσεις Αειφόρος Λογιστική</w:t>
            </w:r>
            <w:r w:rsidR="0002412A" w:rsidRPr="00C76825">
              <w:rPr>
                <w:rFonts w:cstheme="minorHAnsi"/>
                <w:sz w:val="20"/>
                <w:szCs w:val="20"/>
              </w:rPr>
              <w:t>.</w:t>
            </w:r>
            <w:r w:rsidR="004C7AB8" w:rsidRPr="00C76825">
              <w:rPr>
                <w:rFonts w:cstheme="minorHAnsi"/>
                <w:sz w:val="20"/>
                <w:szCs w:val="20"/>
              </w:rPr>
              <w:t xml:space="preserve"> Θεσσαλονίκη.</w:t>
            </w:r>
          </w:p>
          <w:p w14:paraId="10E6AEDC" w14:textId="36D201E7" w:rsidR="002431C2" w:rsidRPr="00C76825" w:rsidRDefault="00AD182E" w:rsidP="00A0703E">
            <w:pPr>
              <w:spacing w:after="0" w:line="240" w:lineRule="auto"/>
              <w:jc w:val="both"/>
              <w:rPr>
                <w:rFonts w:cstheme="minorHAnsi"/>
                <w:sz w:val="20"/>
                <w:szCs w:val="20"/>
              </w:rPr>
            </w:pPr>
            <w:r w:rsidRPr="00C76825">
              <w:rPr>
                <w:rFonts w:cstheme="minorHAnsi"/>
                <w:sz w:val="20"/>
                <w:szCs w:val="20"/>
              </w:rPr>
              <w:t xml:space="preserve">- </w:t>
            </w:r>
            <w:proofErr w:type="spellStart"/>
            <w:r w:rsidR="004C7AB8" w:rsidRPr="00C76825">
              <w:rPr>
                <w:rFonts w:cstheme="minorHAnsi"/>
                <w:sz w:val="20"/>
                <w:szCs w:val="20"/>
              </w:rPr>
              <w:t>Νεγκάκης</w:t>
            </w:r>
            <w:proofErr w:type="spellEnd"/>
            <w:r w:rsidR="004C7AB8" w:rsidRPr="00C76825">
              <w:rPr>
                <w:rFonts w:cstheme="minorHAnsi"/>
                <w:sz w:val="20"/>
                <w:szCs w:val="20"/>
              </w:rPr>
              <w:t xml:space="preserve"> Χ. 2017</w:t>
            </w:r>
            <w:r w:rsidR="0002412A" w:rsidRPr="00C76825">
              <w:rPr>
                <w:rFonts w:cstheme="minorHAnsi"/>
                <w:sz w:val="20"/>
                <w:szCs w:val="20"/>
              </w:rPr>
              <w:t>.</w:t>
            </w:r>
            <w:r w:rsidR="004C7AB8" w:rsidRPr="00C76825">
              <w:rPr>
                <w:rFonts w:cstheme="minorHAnsi"/>
                <w:sz w:val="20"/>
                <w:szCs w:val="20"/>
              </w:rPr>
              <w:t xml:space="preserve"> Διεθνή Πρότυπα Χρηματοοικονομικής Αναφοράς: Ειδικά Θέματα</w:t>
            </w:r>
            <w:r w:rsidR="0002412A" w:rsidRPr="00C76825">
              <w:rPr>
                <w:rFonts w:cstheme="minorHAnsi"/>
                <w:sz w:val="20"/>
                <w:szCs w:val="20"/>
              </w:rPr>
              <w:t>.</w:t>
            </w:r>
            <w:r w:rsidR="004C7AB8" w:rsidRPr="00C76825">
              <w:rPr>
                <w:rFonts w:cstheme="minorHAnsi"/>
                <w:sz w:val="20"/>
                <w:szCs w:val="20"/>
              </w:rPr>
              <w:t xml:space="preserve"> Εκδόσεις Αειφόρος Λογιστική</w:t>
            </w:r>
            <w:r w:rsidR="0002412A" w:rsidRPr="00C76825">
              <w:rPr>
                <w:rFonts w:cstheme="minorHAnsi"/>
                <w:sz w:val="20"/>
                <w:szCs w:val="20"/>
              </w:rPr>
              <w:t>.</w:t>
            </w:r>
            <w:r w:rsidR="004C7AB8" w:rsidRPr="00C76825">
              <w:rPr>
                <w:rFonts w:cstheme="minorHAnsi"/>
                <w:sz w:val="20"/>
                <w:szCs w:val="20"/>
              </w:rPr>
              <w:t xml:space="preserve"> Θεσσαλονίκη.</w:t>
            </w:r>
          </w:p>
          <w:p w14:paraId="07FCF1C5" w14:textId="5AFFB02A" w:rsidR="009809E7" w:rsidRPr="00C76825" w:rsidRDefault="00AD182E" w:rsidP="00A0703E">
            <w:pPr>
              <w:spacing w:after="0" w:line="240" w:lineRule="auto"/>
              <w:jc w:val="both"/>
              <w:rPr>
                <w:rFonts w:eastAsia="Times New Roman" w:cstheme="minorHAnsi"/>
                <w:sz w:val="20"/>
                <w:szCs w:val="20"/>
              </w:rPr>
            </w:pPr>
            <w:r w:rsidRPr="00C76825">
              <w:rPr>
                <w:rFonts w:cstheme="minorHAnsi"/>
                <w:sz w:val="20"/>
                <w:szCs w:val="20"/>
              </w:rPr>
              <w:t xml:space="preserve">- </w:t>
            </w:r>
            <w:proofErr w:type="spellStart"/>
            <w:r w:rsidR="009809E7" w:rsidRPr="00C76825">
              <w:rPr>
                <w:rFonts w:cstheme="minorHAnsi"/>
                <w:sz w:val="20"/>
                <w:szCs w:val="20"/>
                <w:lang w:val="en-US"/>
              </w:rPr>
              <w:t>Kieso</w:t>
            </w:r>
            <w:proofErr w:type="spellEnd"/>
            <w:r w:rsidR="009809E7" w:rsidRPr="00C76825">
              <w:rPr>
                <w:rFonts w:cstheme="minorHAnsi"/>
                <w:sz w:val="20"/>
                <w:szCs w:val="20"/>
              </w:rPr>
              <w:t xml:space="preserve"> </w:t>
            </w:r>
            <w:r w:rsidR="009809E7" w:rsidRPr="00C76825">
              <w:rPr>
                <w:rFonts w:cstheme="minorHAnsi"/>
                <w:sz w:val="20"/>
                <w:szCs w:val="20"/>
                <w:lang w:val="en-US"/>
              </w:rPr>
              <w:t>D</w:t>
            </w:r>
            <w:r w:rsidR="009809E7" w:rsidRPr="00C76825">
              <w:rPr>
                <w:rFonts w:cstheme="minorHAnsi"/>
                <w:sz w:val="20"/>
                <w:szCs w:val="20"/>
              </w:rPr>
              <w:t xml:space="preserve">, </w:t>
            </w:r>
            <w:r w:rsidR="009809E7" w:rsidRPr="00C76825">
              <w:rPr>
                <w:rFonts w:cstheme="minorHAnsi"/>
                <w:sz w:val="20"/>
                <w:szCs w:val="20"/>
                <w:lang w:val="en-US"/>
              </w:rPr>
              <w:t>Weygandt</w:t>
            </w:r>
            <w:r w:rsidR="009809E7" w:rsidRPr="00C76825">
              <w:rPr>
                <w:rFonts w:cstheme="minorHAnsi"/>
                <w:sz w:val="20"/>
                <w:szCs w:val="20"/>
              </w:rPr>
              <w:t xml:space="preserve"> </w:t>
            </w:r>
            <w:r w:rsidR="009809E7" w:rsidRPr="00C76825">
              <w:rPr>
                <w:rFonts w:cstheme="minorHAnsi"/>
                <w:sz w:val="20"/>
                <w:szCs w:val="20"/>
                <w:lang w:val="en-US"/>
              </w:rPr>
              <w:t>J</w:t>
            </w:r>
            <w:r w:rsidR="009809E7" w:rsidRPr="00C76825">
              <w:rPr>
                <w:rFonts w:cstheme="minorHAnsi"/>
                <w:sz w:val="20"/>
                <w:szCs w:val="20"/>
              </w:rPr>
              <w:t xml:space="preserve">, </w:t>
            </w:r>
            <w:r w:rsidR="009809E7" w:rsidRPr="00C76825">
              <w:rPr>
                <w:rFonts w:cstheme="minorHAnsi"/>
                <w:sz w:val="20"/>
                <w:szCs w:val="20"/>
                <w:lang w:val="en-US"/>
              </w:rPr>
              <w:t>Warfield</w:t>
            </w:r>
            <w:r w:rsidR="009809E7" w:rsidRPr="00C76825">
              <w:rPr>
                <w:rFonts w:cstheme="minorHAnsi"/>
                <w:sz w:val="20"/>
                <w:szCs w:val="20"/>
              </w:rPr>
              <w:t xml:space="preserve"> </w:t>
            </w:r>
            <w:r w:rsidR="009809E7" w:rsidRPr="00C76825">
              <w:rPr>
                <w:rFonts w:cstheme="minorHAnsi"/>
                <w:sz w:val="20"/>
                <w:szCs w:val="20"/>
                <w:lang w:val="en-US"/>
              </w:rPr>
              <w:t>T</w:t>
            </w:r>
            <w:r w:rsidR="009809E7" w:rsidRPr="00C76825">
              <w:rPr>
                <w:rFonts w:cstheme="minorHAnsi"/>
                <w:sz w:val="20"/>
                <w:szCs w:val="20"/>
              </w:rPr>
              <w:t>. 2018. Λογιστική – Εκτενής Ανάλυση με ΔΠΧΑ. (</w:t>
            </w:r>
            <w:proofErr w:type="spellStart"/>
            <w:r w:rsidR="009809E7" w:rsidRPr="00C76825">
              <w:rPr>
                <w:rFonts w:cstheme="minorHAnsi"/>
                <w:sz w:val="20"/>
                <w:szCs w:val="20"/>
              </w:rPr>
              <w:t>επιμ</w:t>
            </w:r>
            <w:proofErr w:type="spellEnd"/>
            <w:r w:rsidR="009809E7" w:rsidRPr="00C76825">
              <w:rPr>
                <w:rFonts w:cstheme="minorHAnsi"/>
                <w:sz w:val="20"/>
                <w:szCs w:val="20"/>
              </w:rPr>
              <w:t xml:space="preserve">) </w:t>
            </w:r>
            <w:proofErr w:type="spellStart"/>
            <w:r w:rsidR="009809E7" w:rsidRPr="00C76825">
              <w:rPr>
                <w:rFonts w:cstheme="minorHAnsi"/>
                <w:sz w:val="20"/>
                <w:szCs w:val="20"/>
              </w:rPr>
              <w:t>Νεγκάκης</w:t>
            </w:r>
            <w:proofErr w:type="spellEnd"/>
            <w:r w:rsidR="009809E7" w:rsidRPr="00C76825">
              <w:rPr>
                <w:rFonts w:cstheme="minorHAnsi"/>
                <w:sz w:val="20"/>
                <w:szCs w:val="20"/>
              </w:rPr>
              <w:t xml:space="preserve"> Χ., </w:t>
            </w:r>
            <w:proofErr w:type="spellStart"/>
            <w:r w:rsidR="009809E7" w:rsidRPr="00C76825">
              <w:rPr>
                <w:rFonts w:cstheme="minorHAnsi"/>
                <w:sz w:val="20"/>
                <w:szCs w:val="20"/>
              </w:rPr>
              <w:t>Σώρρος</w:t>
            </w:r>
            <w:proofErr w:type="spellEnd"/>
            <w:r w:rsidR="009809E7" w:rsidRPr="00C76825">
              <w:rPr>
                <w:rFonts w:cstheme="minorHAnsi"/>
                <w:sz w:val="20"/>
                <w:szCs w:val="20"/>
              </w:rPr>
              <w:t xml:space="preserve"> Ι., Ζήσης Β., </w:t>
            </w:r>
            <w:proofErr w:type="spellStart"/>
            <w:r w:rsidR="009809E7" w:rsidRPr="00C76825">
              <w:rPr>
                <w:rFonts w:cstheme="minorHAnsi"/>
                <w:sz w:val="20"/>
                <w:szCs w:val="20"/>
              </w:rPr>
              <w:t>Παπαναστασόπουλος</w:t>
            </w:r>
            <w:proofErr w:type="spellEnd"/>
            <w:r w:rsidR="009809E7" w:rsidRPr="00C76825">
              <w:rPr>
                <w:rFonts w:cstheme="minorHAnsi"/>
                <w:sz w:val="20"/>
                <w:szCs w:val="20"/>
              </w:rPr>
              <w:t xml:space="preserve"> Γ., Τζελέπης Δ. </w:t>
            </w:r>
            <w:r w:rsidR="009809E7" w:rsidRPr="00C76825">
              <w:rPr>
                <w:rFonts w:eastAsia="Times New Roman" w:cstheme="minorHAnsi"/>
                <w:sz w:val="20"/>
                <w:szCs w:val="20"/>
                <w:lang w:val="en-US"/>
              </w:rPr>
              <w:t>Nicosia</w:t>
            </w:r>
            <w:r w:rsidR="009809E7" w:rsidRPr="00C76825">
              <w:rPr>
                <w:rFonts w:eastAsia="Times New Roman" w:cstheme="minorHAnsi"/>
                <w:sz w:val="20"/>
                <w:szCs w:val="20"/>
              </w:rPr>
              <w:t xml:space="preserve">, </w:t>
            </w:r>
            <w:r w:rsidR="009809E7" w:rsidRPr="00C76825">
              <w:rPr>
                <w:rFonts w:eastAsia="Times New Roman" w:cstheme="minorHAnsi"/>
                <w:sz w:val="20"/>
                <w:szCs w:val="20"/>
                <w:lang w:val="en-US"/>
              </w:rPr>
              <w:t>Cyprus</w:t>
            </w:r>
            <w:r w:rsidR="009809E7" w:rsidRPr="00C76825">
              <w:rPr>
                <w:rFonts w:eastAsia="Times New Roman" w:cstheme="minorHAnsi"/>
                <w:sz w:val="20"/>
                <w:szCs w:val="20"/>
              </w:rPr>
              <w:t xml:space="preserve">: </w:t>
            </w:r>
            <w:r w:rsidR="009809E7" w:rsidRPr="00C76825">
              <w:rPr>
                <w:rFonts w:eastAsia="Times New Roman" w:cstheme="minorHAnsi"/>
                <w:sz w:val="20"/>
                <w:szCs w:val="20"/>
                <w:lang w:val="en-US"/>
              </w:rPr>
              <w:t>Broken</w:t>
            </w:r>
            <w:r w:rsidR="009809E7" w:rsidRPr="00C76825">
              <w:rPr>
                <w:rFonts w:eastAsia="Times New Roman" w:cstheme="minorHAnsi"/>
                <w:sz w:val="20"/>
                <w:szCs w:val="20"/>
              </w:rPr>
              <w:t xml:space="preserve"> </w:t>
            </w:r>
            <w:r w:rsidR="009809E7" w:rsidRPr="00C76825">
              <w:rPr>
                <w:rFonts w:eastAsia="Times New Roman" w:cstheme="minorHAnsi"/>
                <w:sz w:val="20"/>
                <w:szCs w:val="20"/>
                <w:lang w:val="en-US"/>
              </w:rPr>
              <w:t>Hill</w:t>
            </w:r>
            <w:r w:rsidR="009809E7" w:rsidRPr="00C76825">
              <w:rPr>
                <w:rFonts w:eastAsia="Times New Roman" w:cstheme="minorHAnsi"/>
                <w:sz w:val="20"/>
                <w:szCs w:val="20"/>
              </w:rPr>
              <w:t>, Αθήνα: Εκδόσεις Πασχαλίδης.</w:t>
            </w:r>
          </w:p>
          <w:p w14:paraId="13851D78" w14:textId="079BC42E" w:rsidR="009809E7" w:rsidRDefault="009809E7" w:rsidP="00AD182E">
            <w:pPr>
              <w:pStyle w:val="ListParagraph"/>
              <w:spacing w:after="0" w:line="240" w:lineRule="auto"/>
              <w:ind w:left="714"/>
              <w:jc w:val="both"/>
              <w:rPr>
                <w:rFonts w:eastAsia="Times New Roman" w:cstheme="minorHAnsi"/>
                <w:sz w:val="20"/>
                <w:szCs w:val="20"/>
              </w:rPr>
            </w:pPr>
          </w:p>
          <w:p w14:paraId="0CC65601" w14:textId="77777777" w:rsidR="00C76825" w:rsidRPr="00582A7A" w:rsidRDefault="00C76825" w:rsidP="00C76825">
            <w:pPr>
              <w:spacing w:after="0" w:line="240" w:lineRule="auto"/>
              <w:jc w:val="both"/>
              <w:rPr>
                <w:rFonts w:cs="Calibri"/>
                <w:b/>
                <w:bCs/>
                <w:i/>
                <w:sz w:val="20"/>
                <w:szCs w:val="20"/>
              </w:rPr>
            </w:pPr>
            <w:r w:rsidRPr="00582A7A">
              <w:rPr>
                <w:rFonts w:cs="Calibri"/>
                <w:b/>
                <w:bCs/>
                <w:i/>
                <w:sz w:val="20"/>
                <w:szCs w:val="20"/>
              </w:rPr>
              <w:t>Επιπλέον προτεινόμενη (προαιρετική) Βιβλιογραφία:</w:t>
            </w:r>
          </w:p>
          <w:p w14:paraId="71D4A25A" w14:textId="2C0679DF" w:rsidR="00C76825" w:rsidRDefault="00C76825" w:rsidP="00C76825">
            <w:pPr>
              <w:spacing w:after="0" w:line="240" w:lineRule="auto"/>
              <w:jc w:val="both"/>
              <w:rPr>
                <w:rFonts w:eastAsia="Times New Roman" w:cstheme="minorHAnsi"/>
                <w:sz w:val="20"/>
                <w:szCs w:val="20"/>
                <w:lang w:val="en-US"/>
              </w:rPr>
            </w:pPr>
            <w:r w:rsidRPr="00C76825">
              <w:rPr>
                <w:rFonts w:eastAsia="Times New Roman" w:cstheme="minorHAnsi"/>
                <w:sz w:val="20"/>
                <w:szCs w:val="20"/>
              </w:rPr>
              <w:t xml:space="preserve">- </w:t>
            </w:r>
            <w:r w:rsidRPr="00C76825">
              <w:rPr>
                <w:rFonts w:eastAsia="Times New Roman" w:cstheme="minorHAnsi"/>
                <w:sz w:val="20"/>
                <w:szCs w:val="20"/>
                <w:lang w:val="en-US"/>
              </w:rPr>
              <w:t>Deloitte</w:t>
            </w:r>
            <w:r w:rsidRPr="00C76825">
              <w:rPr>
                <w:rFonts w:eastAsia="Times New Roman" w:cstheme="minorHAnsi"/>
                <w:sz w:val="20"/>
                <w:szCs w:val="20"/>
              </w:rPr>
              <w:t xml:space="preserve">. </w:t>
            </w:r>
            <w:r w:rsidRPr="00C76825">
              <w:rPr>
                <w:rFonts w:eastAsia="Times New Roman" w:cstheme="minorHAnsi"/>
                <w:sz w:val="20"/>
                <w:szCs w:val="20"/>
                <w:lang w:val="en-US"/>
              </w:rPr>
              <w:t>2018. IGAAP 2018: International IFRS Pack. Croner-</w:t>
            </w:r>
            <w:proofErr w:type="spellStart"/>
            <w:r w:rsidRPr="00C76825">
              <w:rPr>
                <w:rFonts w:eastAsia="Times New Roman" w:cstheme="minorHAnsi"/>
                <w:sz w:val="20"/>
                <w:szCs w:val="20"/>
                <w:lang w:val="en-US"/>
              </w:rPr>
              <w:t>i</w:t>
            </w:r>
            <w:proofErr w:type="spellEnd"/>
            <w:r w:rsidRPr="00C76825">
              <w:rPr>
                <w:rFonts w:eastAsia="Times New Roman" w:cstheme="minorHAnsi"/>
                <w:sz w:val="20"/>
                <w:szCs w:val="20"/>
                <w:lang w:val="en-US"/>
              </w:rPr>
              <w:t>. UK.</w:t>
            </w:r>
          </w:p>
          <w:p w14:paraId="3D43D455" w14:textId="77777777" w:rsidR="00C76825" w:rsidRDefault="00C76825" w:rsidP="00C76825">
            <w:pPr>
              <w:spacing w:after="0" w:line="240" w:lineRule="auto"/>
              <w:jc w:val="both"/>
              <w:rPr>
                <w:rFonts w:eastAsia="Times New Roman" w:cstheme="minorHAnsi"/>
                <w:sz w:val="20"/>
                <w:szCs w:val="20"/>
                <w:lang w:val="en-US"/>
              </w:rPr>
            </w:pPr>
            <w:r w:rsidRPr="00C76825">
              <w:rPr>
                <w:rFonts w:eastAsia="Times New Roman" w:cstheme="minorHAnsi"/>
                <w:sz w:val="20"/>
                <w:szCs w:val="20"/>
                <w:lang w:val="en-US"/>
              </w:rPr>
              <w:t>- Ernst &amp; Young. 2018. International GAAP 2018. John Wiley and Sons Ltd.</w:t>
            </w:r>
          </w:p>
          <w:p w14:paraId="3181E493" w14:textId="77777777" w:rsidR="00C76825" w:rsidRDefault="00C76825" w:rsidP="00C76825">
            <w:pPr>
              <w:spacing w:after="0" w:line="240" w:lineRule="auto"/>
              <w:jc w:val="both"/>
              <w:rPr>
                <w:rFonts w:eastAsia="Times New Roman" w:cstheme="minorHAnsi"/>
                <w:sz w:val="20"/>
                <w:szCs w:val="20"/>
                <w:lang w:val="en-US"/>
              </w:rPr>
            </w:pPr>
            <w:r w:rsidRPr="006911DB">
              <w:rPr>
                <w:rFonts w:eastAsia="Times New Roman" w:cstheme="minorHAnsi"/>
                <w:sz w:val="20"/>
                <w:szCs w:val="20"/>
                <w:lang w:val="en-US"/>
              </w:rPr>
              <w:t xml:space="preserve">- </w:t>
            </w:r>
            <w:r w:rsidRPr="00C76825">
              <w:rPr>
                <w:rFonts w:eastAsia="Times New Roman" w:cstheme="minorHAnsi"/>
                <w:sz w:val="20"/>
                <w:szCs w:val="20"/>
                <w:lang w:val="en-US"/>
              </w:rPr>
              <w:t>IFRS Foundation. 2018. IFRS Standards. IFRS Foundation.</w:t>
            </w:r>
          </w:p>
          <w:p w14:paraId="2A3688C5" w14:textId="77777777" w:rsidR="00C76825" w:rsidRDefault="00C76825" w:rsidP="00C76825">
            <w:pPr>
              <w:spacing w:after="0" w:line="240" w:lineRule="auto"/>
              <w:jc w:val="both"/>
              <w:rPr>
                <w:rFonts w:eastAsia="Times New Roman" w:cstheme="minorHAnsi"/>
                <w:sz w:val="20"/>
                <w:szCs w:val="20"/>
                <w:lang w:val="en-US"/>
              </w:rPr>
            </w:pPr>
            <w:r w:rsidRPr="00C76825">
              <w:rPr>
                <w:rFonts w:eastAsia="Times New Roman" w:cstheme="minorHAnsi"/>
                <w:sz w:val="20"/>
                <w:szCs w:val="20"/>
                <w:lang w:val="en-US"/>
              </w:rPr>
              <w:t xml:space="preserve">- </w:t>
            </w:r>
            <w:proofErr w:type="spellStart"/>
            <w:r w:rsidRPr="00C76825">
              <w:rPr>
                <w:rFonts w:eastAsia="Times New Roman" w:cstheme="minorHAnsi"/>
                <w:sz w:val="20"/>
                <w:szCs w:val="20"/>
                <w:lang w:val="en-GB"/>
              </w:rPr>
              <w:t>Stolowy</w:t>
            </w:r>
            <w:proofErr w:type="spellEnd"/>
            <w:r w:rsidRPr="00C76825">
              <w:rPr>
                <w:rFonts w:eastAsia="Times New Roman" w:cstheme="minorHAnsi"/>
                <w:sz w:val="20"/>
                <w:szCs w:val="20"/>
                <w:lang w:val="en-GB"/>
              </w:rPr>
              <w:t xml:space="preserve">, </w:t>
            </w:r>
            <w:r w:rsidRPr="00C76825">
              <w:rPr>
                <w:rFonts w:eastAsia="Times New Roman" w:cstheme="minorHAnsi"/>
                <w:sz w:val="20"/>
                <w:szCs w:val="20"/>
              </w:rPr>
              <w:t>Η</w:t>
            </w:r>
            <w:r w:rsidRPr="00C76825">
              <w:rPr>
                <w:rFonts w:eastAsia="Times New Roman" w:cstheme="minorHAnsi"/>
                <w:sz w:val="20"/>
                <w:szCs w:val="20"/>
                <w:lang w:val="en-US"/>
              </w:rPr>
              <w:t xml:space="preserve">. </w:t>
            </w:r>
            <w:r w:rsidRPr="00C76825">
              <w:rPr>
                <w:rFonts w:eastAsia="Times New Roman" w:cstheme="minorHAnsi"/>
                <w:sz w:val="20"/>
                <w:szCs w:val="20"/>
                <w:lang w:val="en-GB"/>
              </w:rPr>
              <w:t xml:space="preserve">and </w:t>
            </w:r>
            <w:proofErr w:type="spellStart"/>
            <w:r w:rsidRPr="00C76825">
              <w:rPr>
                <w:rFonts w:eastAsia="Times New Roman" w:cstheme="minorHAnsi"/>
                <w:sz w:val="20"/>
                <w:szCs w:val="20"/>
                <w:lang w:val="en-GB"/>
              </w:rPr>
              <w:t>Lebas</w:t>
            </w:r>
            <w:proofErr w:type="spellEnd"/>
            <w:r w:rsidRPr="00C76825">
              <w:rPr>
                <w:rFonts w:eastAsia="Times New Roman" w:cstheme="minorHAnsi"/>
                <w:sz w:val="20"/>
                <w:szCs w:val="20"/>
                <w:lang w:val="en-GB"/>
              </w:rPr>
              <w:t>,</w:t>
            </w:r>
            <w:r w:rsidRPr="00C76825">
              <w:rPr>
                <w:rFonts w:eastAsia="Times New Roman" w:cstheme="minorHAnsi"/>
                <w:sz w:val="20"/>
                <w:szCs w:val="20"/>
                <w:lang w:val="en-US"/>
              </w:rPr>
              <w:t xml:space="preserve"> J. M. 2017. </w:t>
            </w:r>
            <w:r w:rsidRPr="00C76825">
              <w:rPr>
                <w:rFonts w:eastAsia="Times New Roman" w:cstheme="minorHAnsi"/>
                <w:sz w:val="20"/>
                <w:szCs w:val="20"/>
                <w:lang w:val="en-GB"/>
              </w:rPr>
              <w:t xml:space="preserve">Financial Accounting and Reporting, A global perspective. 5e. </w:t>
            </w:r>
            <w:r w:rsidRPr="00C76825">
              <w:rPr>
                <w:rFonts w:eastAsia="Times New Roman" w:cstheme="minorHAnsi"/>
                <w:sz w:val="20"/>
                <w:szCs w:val="20"/>
                <w:lang w:val="en-US"/>
              </w:rPr>
              <w:t>Thomson.</w:t>
            </w:r>
          </w:p>
          <w:p w14:paraId="3B40C96A" w14:textId="0D832FB5" w:rsidR="00C76825" w:rsidRPr="00C76825" w:rsidRDefault="00C76825" w:rsidP="00C76825">
            <w:pPr>
              <w:spacing w:after="0" w:line="240" w:lineRule="auto"/>
              <w:jc w:val="both"/>
              <w:rPr>
                <w:rFonts w:eastAsia="Times New Roman" w:cstheme="minorHAnsi"/>
                <w:sz w:val="20"/>
                <w:szCs w:val="20"/>
                <w:lang w:val="en-NL"/>
              </w:rPr>
            </w:pPr>
            <w:r w:rsidRPr="00C76825">
              <w:rPr>
                <w:rFonts w:eastAsia="Times New Roman" w:cstheme="minorHAnsi"/>
                <w:sz w:val="20"/>
                <w:szCs w:val="20"/>
                <w:lang w:val="en-US"/>
              </w:rPr>
              <w:t xml:space="preserve">- Picker, R., Clark, K., Dunn, J., </w:t>
            </w:r>
            <w:proofErr w:type="spellStart"/>
            <w:r w:rsidRPr="00C76825">
              <w:rPr>
                <w:rFonts w:eastAsia="Times New Roman" w:cstheme="minorHAnsi"/>
                <w:sz w:val="20"/>
                <w:szCs w:val="20"/>
                <w:lang w:val="en-US"/>
              </w:rPr>
              <w:t>Kolitz</w:t>
            </w:r>
            <w:proofErr w:type="spellEnd"/>
            <w:r w:rsidRPr="00C76825">
              <w:rPr>
                <w:rFonts w:eastAsia="Times New Roman" w:cstheme="minorHAnsi"/>
                <w:sz w:val="20"/>
                <w:szCs w:val="20"/>
                <w:lang w:val="en-US"/>
              </w:rPr>
              <w:t xml:space="preserve">, D., </w:t>
            </w:r>
            <w:proofErr w:type="spellStart"/>
            <w:r w:rsidRPr="00C76825">
              <w:rPr>
                <w:rFonts w:eastAsia="Times New Roman" w:cstheme="minorHAnsi"/>
                <w:sz w:val="20"/>
                <w:szCs w:val="20"/>
                <w:lang w:val="en-US"/>
              </w:rPr>
              <w:t>Livne</w:t>
            </w:r>
            <w:proofErr w:type="spellEnd"/>
            <w:r w:rsidRPr="00C76825">
              <w:rPr>
                <w:rFonts w:eastAsia="Times New Roman" w:cstheme="minorHAnsi"/>
                <w:sz w:val="20"/>
                <w:szCs w:val="20"/>
                <w:lang w:val="en-US"/>
              </w:rPr>
              <w:t xml:space="preserve">, G., Loftus, J. and Van der Tas, L. 2016. Applying IFRS Standards. 4th edition. John Wiley &amp; Sons. </w:t>
            </w:r>
          </w:p>
          <w:p w14:paraId="07737F01" w14:textId="77777777" w:rsidR="00C76825" w:rsidRPr="00C76825" w:rsidRDefault="00C76825" w:rsidP="00C76825">
            <w:pPr>
              <w:pStyle w:val="ListParagraph"/>
              <w:spacing w:after="0" w:line="240" w:lineRule="auto"/>
              <w:ind w:left="714"/>
              <w:jc w:val="both"/>
              <w:rPr>
                <w:rFonts w:eastAsia="Times New Roman" w:cstheme="minorHAnsi"/>
                <w:sz w:val="20"/>
                <w:szCs w:val="20"/>
                <w:lang w:val="en-US"/>
              </w:rPr>
            </w:pPr>
          </w:p>
          <w:p w14:paraId="391CE5C3" w14:textId="77777777" w:rsidR="00AD182E" w:rsidRPr="00C76825" w:rsidRDefault="00AD182E" w:rsidP="00C76825">
            <w:pPr>
              <w:pStyle w:val="Heading3"/>
              <w:spacing w:line="240" w:lineRule="auto"/>
              <w:rPr>
                <w:rFonts w:asciiTheme="minorHAnsi" w:hAnsiTheme="minorHAnsi" w:cstheme="minorHAnsi"/>
                <w:i/>
                <w:sz w:val="20"/>
                <w:szCs w:val="20"/>
                <w:lang w:val="en-US"/>
              </w:rPr>
            </w:pPr>
            <w:r w:rsidRPr="00C76825">
              <w:rPr>
                <w:rFonts w:asciiTheme="minorHAnsi" w:hAnsiTheme="minorHAnsi" w:cstheme="minorHAnsi"/>
                <w:i/>
                <w:sz w:val="20"/>
                <w:szCs w:val="20"/>
              </w:rPr>
              <w:t>Συναφή</w:t>
            </w:r>
            <w:r w:rsidRPr="00C76825">
              <w:rPr>
                <w:rFonts w:asciiTheme="minorHAnsi" w:hAnsiTheme="minorHAnsi" w:cstheme="minorHAnsi"/>
                <w:i/>
                <w:sz w:val="20"/>
                <w:szCs w:val="20"/>
                <w:lang w:val="en-US"/>
              </w:rPr>
              <w:t xml:space="preserve"> </w:t>
            </w:r>
            <w:r w:rsidRPr="00C76825">
              <w:rPr>
                <w:rFonts w:asciiTheme="minorHAnsi" w:hAnsiTheme="minorHAnsi" w:cstheme="minorHAnsi"/>
                <w:i/>
                <w:sz w:val="20"/>
                <w:szCs w:val="20"/>
              </w:rPr>
              <w:t>Επιστημονικά</w:t>
            </w:r>
            <w:r w:rsidRPr="00C76825">
              <w:rPr>
                <w:rFonts w:asciiTheme="minorHAnsi" w:hAnsiTheme="minorHAnsi" w:cstheme="minorHAnsi"/>
                <w:i/>
                <w:sz w:val="20"/>
                <w:szCs w:val="20"/>
                <w:lang w:val="en-US"/>
              </w:rPr>
              <w:t xml:space="preserve"> </w:t>
            </w:r>
            <w:r w:rsidRPr="00C76825">
              <w:rPr>
                <w:rFonts w:asciiTheme="minorHAnsi" w:hAnsiTheme="minorHAnsi" w:cstheme="minorHAnsi"/>
                <w:i/>
                <w:sz w:val="20"/>
                <w:szCs w:val="20"/>
              </w:rPr>
              <w:t>Περιοδικά</w:t>
            </w:r>
            <w:r w:rsidRPr="00C76825">
              <w:rPr>
                <w:rFonts w:asciiTheme="minorHAnsi" w:hAnsiTheme="minorHAnsi" w:cstheme="minorHAnsi"/>
                <w:i/>
                <w:sz w:val="20"/>
                <w:szCs w:val="20"/>
                <w:lang w:val="en-US"/>
              </w:rPr>
              <w:t xml:space="preserve"> (</w:t>
            </w:r>
            <w:r w:rsidRPr="00C76825">
              <w:rPr>
                <w:rFonts w:asciiTheme="minorHAnsi" w:hAnsiTheme="minorHAnsi" w:cstheme="minorHAnsi"/>
                <w:i/>
                <w:sz w:val="20"/>
                <w:szCs w:val="20"/>
              </w:rPr>
              <w:t>ενδεικτικά</w:t>
            </w:r>
            <w:r w:rsidRPr="00C76825">
              <w:rPr>
                <w:rFonts w:asciiTheme="minorHAnsi" w:hAnsiTheme="minorHAnsi" w:cstheme="minorHAnsi"/>
                <w:i/>
                <w:sz w:val="20"/>
                <w:szCs w:val="20"/>
                <w:lang w:val="en-US"/>
              </w:rPr>
              <w:t xml:space="preserve">)  </w:t>
            </w:r>
          </w:p>
          <w:p w14:paraId="24A72CC1" w14:textId="77777777" w:rsidR="00AD182E" w:rsidRPr="00200784" w:rsidRDefault="00AD182E" w:rsidP="00C76825">
            <w:pPr>
              <w:tabs>
                <w:tab w:val="left" w:pos="174"/>
              </w:tabs>
              <w:spacing w:after="0" w:line="240" w:lineRule="auto"/>
              <w:jc w:val="both"/>
              <w:rPr>
                <w:rFonts w:cstheme="minorHAnsi"/>
                <w:sz w:val="20"/>
                <w:szCs w:val="20"/>
                <w:lang w:val="en-US"/>
              </w:rPr>
            </w:pPr>
            <w:r w:rsidRPr="00200784">
              <w:rPr>
                <w:rFonts w:cstheme="minorHAnsi"/>
                <w:sz w:val="20"/>
                <w:szCs w:val="20"/>
                <w:lang w:val="en-US"/>
              </w:rPr>
              <w:t>- Accounting Organizations &amp; Society (Rank: Association of Business Schools Journal List 4*)</w:t>
            </w:r>
          </w:p>
          <w:p w14:paraId="3C6CA375" w14:textId="77777777" w:rsidR="00AD182E" w:rsidRPr="00200784" w:rsidRDefault="00AD182E" w:rsidP="00C76825">
            <w:pPr>
              <w:tabs>
                <w:tab w:val="left" w:pos="174"/>
              </w:tabs>
              <w:spacing w:after="0" w:line="240" w:lineRule="auto"/>
              <w:jc w:val="both"/>
              <w:rPr>
                <w:rFonts w:cstheme="minorHAnsi"/>
                <w:sz w:val="20"/>
                <w:szCs w:val="20"/>
                <w:lang w:val="en-US"/>
              </w:rPr>
            </w:pPr>
            <w:r w:rsidRPr="00200784">
              <w:rPr>
                <w:rFonts w:cstheme="minorHAnsi"/>
                <w:sz w:val="20"/>
                <w:szCs w:val="20"/>
                <w:lang w:val="en-US"/>
              </w:rPr>
              <w:t>- Journal of Accounting &amp; Economics (Rank: Association of Business Schools Journal List 4*)</w:t>
            </w:r>
          </w:p>
          <w:p w14:paraId="2EC793F3" w14:textId="77777777" w:rsidR="00AD182E" w:rsidRPr="00200784" w:rsidRDefault="00AD182E" w:rsidP="00C76825">
            <w:pPr>
              <w:tabs>
                <w:tab w:val="left" w:pos="174"/>
              </w:tabs>
              <w:spacing w:after="0" w:line="240" w:lineRule="auto"/>
              <w:jc w:val="both"/>
              <w:rPr>
                <w:rFonts w:cstheme="minorHAnsi"/>
                <w:sz w:val="20"/>
                <w:szCs w:val="20"/>
                <w:lang w:val="en-US"/>
              </w:rPr>
            </w:pPr>
            <w:r w:rsidRPr="00200784">
              <w:rPr>
                <w:rFonts w:cstheme="minorHAnsi"/>
                <w:sz w:val="20"/>
                <w:szCs w:val="20"/>
                <w:lang w:val="en-US"/>
              </w:rPr>
              <w:t>- Journal of Accounting Research (Rank: Association of Business Schools Journal List 4*)</w:t>
            </w:r>
          </w:p>
          <w:p w14:paraId="39839FF4" w14:textId="77777777" w:rsidR="00AD182E" w:rsidRPr="00200784" w:rsidRDefault="00AD182E" w:rsidP="00C76825">
            <w:pPr>
              <w:tabs>
                <w:tab w:val="left" w:pos="174"/>
              </w:tabs>
              <w:spacing w:after="0" w:line="240" w:lineRule="auto"/>
              <w:jc w:val="both"/>
              <w:rPr>
                <w:rFonts w:cstheme="minorHAnsi"/>
                <w:sz w:val="20"/>
                <w:szCs w:val="20"/>
                <w:lang w:val="en-US"/>
              </w:rPr>
            </w:pPr>
            <w:r w:rsidRPr="00200784">
              <w:rPr>
                <w:rFonts w:cstheme="minorHAnsi"/>
                <w:sz w:val="20"/>
                <w:szCs w:val="20"/>
                <w:lang w:val="en-US"/>
              </w:rPr>
              <w:t>- The Accounting Review (Rank: Association of Business Schools Journal List 4*)</w:t>
            </w:r>
          </w:p>
          <w:p w14:paraId="099C22D8" w14:textId="77777777" w:rsidR="00AD182E" w:rsidRPr="00200784" w:rsidRDefault="00AD182E" w:rsidP="00C76825">
            <w:pPr>
              <w:tabs>
                <w:tab w:val="left" w:pos="174"/>
              </w:tabs>
              <w:spacing w:after="0" w:line="240" w:lineRule="auto"/>
              <w:jc w:val="both"/>
              <w:rPr>
                <w:rFonts w:cstheme="minorHAnsi"/>
                <w:sz w:val="20"/>
                <w:szCs w:val="20"/>
                <w:lang w:val="en-US"/>
              </w:rPr>
            </w:pPr>
            <w:r w:rsidRPr="00200784">
              <w:rPr>
                <w:rFonts w:cstheme="minorHAnsi"/>
                <w:sz w:val="20"/>
                <w:szCs w:val="20"/>
                <w:lang w:val="en-US"/>
              </w:rPr>
              <w:t>- Contemporary Accounting Research (Rank: Association of Business Schools Journal List 4)</w:t>
            </w:r>
          </w:p>
          <w:p w14:paraId="45F16BB8"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Review of Accounting Studies (Rank: Association of Business Schools Journal List 4)</w:t>
            </w:r>
          </w:p>
          <w:p w14:paraId="59BE54F9"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Abacus (Rank: Association of Business Schools Journal List 3)</w:t>
            </w:r>
          </w:p>
          <w:p w14:paraId="75CEBA35"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Accounting, Auditing &amp; Accountability Journal (Rank: Association of Business Schools Journal List 3)</w:t>
            </w:r>
          </w:p>
          <w:p w14:paraId="16CA76B9"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Accounting &amp; Business Research (Rank: Association of Business Schools Journal List 3)</w:t>
            </w:r>
          </w:p>
          <w:p w14:paraId="7039473C"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Accounting Horizons (Rank: Association of Business Schools Journal List 3)</w:t>
            </w:r>
          </w:p>
          <w:p w14:paraId="606EB332"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Accounting Forum (Rank: Association of Business Schools Journal List 3)</w:t>
            </w:r>
          </w:p>
          <w:p w14:paraId="11DD5C4F"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British Accounting Review (Rank: Association of Business Schools Journal List 3)</w:t>
            </w:r>
          </w:p>
          <w:p w14:paraId="742AFFB0"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Critical Perspectives on Accounting (Rank: Association of Business Schools Journal List 3)</w:t>
            </w:r>
          </w:p>
          <w:p w14:paraId="309FFD99" w14:textId="77777777" w:rsidR="00AD182E" w:rsidRPr="00200784" w:rsidRDefault="00AD182E">
            <w:pPr>
              <w:tabs>
                <w:tab w:val="left" w:pos="174"/>
              </w:tabs>
              <w:spacing w:after="0" w:line="240" w:lineRule="auto"/>
              <w:jc w:val="both"/>
              <w:rPr>
                <w:rFonts w:cstheme="minorHAnsi"/>
                <w:sz w:val="20"/>
                <w:szCs w:val="20"/>
                <w:lang w:val="en-US"/>
              </w:rPr>
            </w:pPr>
            <w:r w:rsidRPr="00200784">
              <w:rPr>
                <w:rFonts w:cstheme="minorHAnsi"/>
                <w:sz w:val="20"/>
                <w:szCs w:val="20"/>
                <w:lang w:val="en-US"/>
              </w:rPr>
              <w:t>- European Accounting Review (Rank: Association of Business Schools Journal List 3)</w:t>
            </w:r>
          </w:p>
          <w:p w14:paraId="04D09766" w14:textId="77777777" w:rsidR="00AD182E" w:rsidRPr="00200784" w:rsidRDefault="00AD182E">
            <w:pPr>
              <w:spacing w:after="0" w:line="240" w:lineRule="auto"/>
              <w:rPr>
                <w:rFonts w:cstheme="minorHAnsi"/>
                <w:sz w:val="20"/>
                <w:szCs w:val="20"/>
                <w:lang w:val="en-US"/>
              </w:rPr>
            </w:pPr>
            <w:r w:rsidRPr="00200784">
              <w:rPr>
                <w:sz w:val="20"/>
                <w:szCs w:val="20"/>
                <w:lang w:val="en-US"/>
              </w:rPr>
              <w:t xml:space="preserve">- International Journal of Accounting </w:t>
            </w:r>
            <w:r w:rsidRPr="00200784">
              <w:rPr>
                <w:rFonts w:cstheme="minorHAnsi"/>
                <w:sz w:val="20"/>
                <w:szCs w:val="20"/>
                <w:lang w:val="en-US"/>
              </w:rPr>
              <w:t>(Rank: Association of Business Schools Journal List 3)</w:t>
            </w:r>
          </w:p>
          <w:p w14:paraId="514CDC1A" w14:textId="77777777" w:rsidR="00AD182E" w:rsidRPr="00200784" w:rsidRDefault="00AD182E">
            <w:pPr>
              <w:spacing w:after="0" w:line="240" w:lineRule="auto"/>
              <w:rPr>
                <w:rFonts w:cstheme="minorHAnsi"/>
                <w:sz w:val="20"/>
                <w:szCs w:val="20"/>
                <w:lang w:val="en-US"/>
              </w:rPr>
            </w:pPr>
            <w:r w:rsidRPr="00200784">
              <w:rPr>
                <w:rFonts w:cstheme="minorHAnsi"/>
                <w:sz w:val="20"/>
                <w:szCs w:val="20"/>
                <w:lang w:val="en-US"/>
              </w:rPr>
              <w:t>- Journal of Business Ethics (Rank: Association of Business Schools Journal List 3)</w:t>
            </w:r>
          </w:p>
          <w:p w14:paraId="0CA4A631" w14:textId="77777777" w:rsidR="00AD182E" w:rsidRPr="00200784" w:rsidRDefault="00AD182E">
            <w:pPr>
              <w:spacing w:after="0" w:line="240" w:lineRule="auto"/>
              <w:rPr>
                <w:rFonts w:cstheme="minorHAnsi"/>
                <w:sz w:val="20"/>
                <w:szCs w:val="20"/>
                <w:lang w:val="en-US"/>
              </w:rPr>
            </w:pPr>
            <w:r w:rsidRPr="00200784">
              <w:rPr>
                <w:rFonts w:cstheme="minorHAnsi"/>
                <w:sz w:val="20"/>
                <w:szCs w:val="20"/>
                <w:lang w:val="en-US"/>
              </w:rPr>
              <w:t>- Journal of Business Finance &amp; Accounting (Rank: Association of Business Schools Journal List 3)</w:t>
            </w:r>
          </w:p>
          <w:p w14:paraId="238869FD" w14:textId="77777777" w:rsidR="00AD182E" w:rsidRPr="00200784" w:rsidRDefault="00AD182E">
            <w:pPr>
              <w:spacing w:after="0" w:line="240" w:lineRule="auto"/>
              <w:rPr>
                <w:rFonts w:cstheme="minorHAnsi"/>
                <w:sz w:val="20"/>
                <w:szCs w:val="20"/>
                <w:lang w:val="en-US"/>
              </w:rPr>
            </w:pPr>
            <w:r w:rsidRPr="00200784">
              <w:rPr>
                <w:rFonts w:cstheme="minorHAnsi"/>
                <w:sz w:val="20"/>
                <w:szCs w:val="20"/>
                <w:lang w:val="en-US"/>
              </w:rPr>
              <w:t>- Management Accounting Research (Rank: Association of Business Schools Journal List 3)</w:t>
            </w:r>
          </w:p>
          <w:p w14:paraId="73F364D0" w14:textId="37430DEE" w:rsidR="004C7AB8" w:rsidRPr="00200784" w:rsidRDefault="00AD182E" w:rsidP="00A0703E">
            <w:pPr>
              <w:spacing w:after="0" w:line="240" w:lineRule="auto"/>
              <w:rPr>
                <w:rFonts w:eastAsia="Times New Roman"/>
                <w:bCs/>
                <w:lang w:val="en-US"/>
              </w:rPr>
            </w:pPr>
            <w:r w:rsidRPr="00200784">
              <w:rPr>
                <w:rFonts w:cstheme="minorHAnsi"/>
                <w:sz w:val="20"/>
                <w:szCs w:val="20"/>
                <w:lang w:val="en-US"/>
              </w:rPr>
              <w:t>- Public Money &amp; Management (Rank: Association of Business Schools Journal List 2)</w:t>
            </w:r>
          </w:p>
        </w:tc>
      </w:tr>
    </w:tbl>
    <w:p w14:paraId="5681187C" w14:textId="77777777" w:rsidR="00B66EDB" w:rsidRPr="00200784" w:rsidRDefault="00B66EDB">
      <w:pPr>
        <w:rPr>
          <w:rFonts w:cstheme="minorHAnsi"/>
          <w:sz w:val="20"/>
          <w:szCs w:val="20"/>
          <w:lang w:val="en-US"/>
        </w:rPr>
      </w:pPr>
    </w:p>
    <w:sectPr w:rsidR="00B66EDB" w:rsidRPr="00200784" w:rsidSect="00F57A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Body)">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E5075"/>
    <w:multiLevelType w:val="hybridMultilevel"/>
    <w:tmpl w:val="C5CCD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633CA"/>
    <w:multiLevelType w:val="hybridMultilevel"/>
    <w:tmpl w:val="4D3AFA6A"/>
    <w:lvl w:ilvl="0" w:tplc="04090001">
      <w:start w:val="1"/>
      <w:numFmt w:val="bullet"/>
      <w:lvlText w:val=""/>
      <w:lvlJc w:val="left"/>
      <w:pPr>
        <w:ind w:left="720" w:hanging="360"/>
      </w:pPr>
      <w:rPr>
        <w:rFonts w:ascii="Symbol" w:hAnsi="Symbol" w:hint="default"/>
      </w:rPr>
    </w:lvl>
    <w:lvl w:ilvl="1" w:tplc="694E633C">
      <w:numFmt w:val="bullet"/>
      <w:lvlText w:val="•"/>
      <w:lvlJc w:val="left"/>
      <w:pPr>
        <w:ind w:left="1540" w:hanging="4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27849"/>
    <w:multiLevelType w:val="hybridMultilevel"/>
    <w:tmpl w:val="7DD6E4DE"/>
    <w:lvl w:ilvl="0" w:tplc="04080001">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DF531D6"/>
    <w:multiLevelType w:val="hybridMultilevel"/>
    <w:tmpl w:val="00867C40"/>
    <w:lvl w:ilvl="0" w:tplc="F928215A">
      <w:start w:val="1"/>
      <w:numFmt w:val="bullet"/>
      <w:lvlText w:val=""/>
      <w:lvlJc w:val="left"/>
      <w:pPr>
        <w:ind w:left="170" w:hanging="17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0F84626E"/>
    <w:multiLevelType w:val="hybridMultilevel"/>
    <w:tmpl w:val="B66E2260"/>
    <w:lvl w:ilvl="0" w:tplc="3BCA21F4">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6" w15:restartNumberingAfterBreak="0">
    <w:nsid w:val="1533735D"/>
    <w:multiLevelType w:val="hybridMultilevel"/>
    <w:tmpl w:val="FEB6525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94525AC"/>
    <w:multiLevelType w:val="hybridMultilevel"/>
    <w:tmpl w:val="F8B4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674173"/>
    <w:multiLevelType w:val="hybridMultilevel"/>
    <w:tmpl w:val="2B9C7AE2"/>
    <w:lvl w:ilvl="0" w:tplc="41FCDC5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FB062F"/>
    <w:multiLevelType w:val="hybridMultilevel"/>
    <w:tmpl w:val="457E6EBC"/>
    <w:lvl w:ilvl="0" w:tplc="87589A84">
      <w:start w:val="1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A3162"/>
    <w:multiLevelType w:val="hybridMultilevel"/>
    <w:tmpl w:val="76EA73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3C39F3"/>
    <w:multiLevelType w:val="hybridMultilevel"/>
    <w:tmpl w:val="B73628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256416D6"/>
    <w:multiLevelType w:val="hybridMultilevel"/>
    <w:tmpl w:val="7DEE86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28B3089A"/>
    <w:multiLevelType w:val="hybridMultilevel"/>
    <w:tmpl w:val="4C98B67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15:restartNumberingAfterBreak="0">
    <w:nsid w:val="29C06C64"/>
    <w:multiLevelType w:val="hybridMultilevel"/>
    <w:tmpl w:val="11EA80A6"/>
    <w:lvl w:ilvl="0" w:tplc="0408000D">
      <w:start w:val="1"/>
      <w:numFmt w:val="bullet"/>
      <w:lvlText w:val=""/>
      <w:lvlJc w:val="left"/>
      <w:pPr>
        <w:ind w:left="360" w:hanging="360"/>
      </w:pPr>
      <w:rPr>
        <w:rFonts w:ascii="Wingdings" w:hAnsi="Wingdings" w:hint="default"/>
      </w:rPr>
    </w:lvl>
    <w:lvl w:ilvl="1" w:tplc="0408000B">
      <w:start w:val="1"/>
      <w:numFmt w:val="bullet"/>
      <w:lvlText w:val=""/>
      <w:lvlJc w:val="left"/>
      <w:pPr>
        <w:tabs>
          <w:tab w:val="num" w:pos="1080"/>
        </w:tabs>
        <w:ind w:left="1080" w:hanging="360"/>
      </w:pPr>
      <w:rPr>
        <w:rFonts w:ascii="Wingdings" w:hAnsi="Wingding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32743E1F"/>
    <w:multiLevelType w:val="hybridMultilevel"/>
    <w:tmpl w:val="1FD81A0A"/>
    <w:lvl w:ilvl="0" w:tplc="66FA1976">
      <w:start w:val="12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60334"/>
    <w:multiLevelType w:val="hybridMultilevel"/>
    <w:tmpl w:val="A6C2E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D5DAD"/>
    <w:multiLevelType w:val="hybridMultilevel"/>
    <w:tmpl w:val="E410C0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38B37502"/>
    <w:multiLevelType w:val="hybridMultilevel"/>
    <w:tmpl w:val="C9425C6C"/>
    <w:lvl w:ilvl="0" w:tplc="E8AA7D98">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7E271A"/>
    <w:multiLevelType w:val="hybridMultilevel"/>
    <w:tmpl w:val="CAE4159C"/>
    <w:lvl w:ilvl="0" w:tplc="04080001">
      <w:start w:val="1"/>
      <w:numFmt w:val="bullet"/>
      <w:lvlText w:val=""/>
      <w:lvlJc w:val="left"/>
      <w:pPr>
        <w:ind w:left="360" w:hanging="360"/>
      </w:pPr>
      <w:rPr>
        <w:rFonts w:ascii="Symbol" w:hAnsi="Symbol" w:hint="default"/>
        <w:sz w:val="18"/>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A7E3021"/>
    <w:multiLevelType w:val="hybridMultilevel"/>
    <w:tmpl w:val="2C72827C"/>
    <w:lvl w:ilvl="0" w:tplc="5546D77A">
      <w:start w:val="1"/>
      <w:numFmt w:val="bullet"/>
      <w:lvlText w:val="•"/>
      <w:lvlJc w:val="left"/>
      <w:pPr>
        <w:tabs>
          <w:tab w:val="num" w:pos="720"/>
        </w:tabs>
        <w:ind w:left="720" w:hanging="360"/>
      </w:pPr>
      <w:rPr>
        <w:rFonts w:ascii="Arial" w:hAnsi="Arial" w:hint="default"/>
      </w:rPr>
    </w:lvl>
    <w:lvl w:ilvl="1" w:tplc="FD0ECD36" w:tentative="1">
      <w:start w:val="1"/>
      <w:numFmt w:val="bullet"/>
      <w:lvlText w:val="•"/>
      <w:lvlJc w:val="left"/>
      <w:pPr>
        <w:tabs>
          <w:tab w:val="num" w:pos="1440"/>
        </w:tabs>
        <w:ind w:left="1440" w:hanging="360"/>
      </w:pPr>
      <w:rPr>
        <w:rFonts w:ascii="Arial" w:hAnsi="Arial" w:hint="default"/>
      </w:rPr>
    </w:lvl>
    <w:lvl w:ilvl="2" w:tplc="318A0594" w:tentative="1">
      <w:start w:val="1"/>
      <w:numFmt w:val="bullet"/>
      <w:lvlText w:val="•"/>
      <w:lvlJc w:val="left"/>
      <w:pPr>
        <w:tabs>
          <w:tab w:val="num" w:pos="2160"/>
        </w:tabs>
        <w:ind w:left="2160" w:hanging="360"/>
      </w:pPr>
      <w:rPr>
        <w:rFonts w:ascii="Arial" w:hAnsi="Arial" w:hint="default"/>
      </w:rPr>
    </w:lvl>
    <w:lvl w:ilvl="3" w:tplc="7C5401A6" w:tentative="1">
      <w:start w:val="1"/>
      <w:numFmt w:val="bullet"/>
      <w:lvlText w:val="•"/>
      <w:lvlJc w:val="left"/>
      <w:pPr>
        <w:tabs>
          <w:tab w:val="num" w:pos="2880"/>
        </w:tabs>
        <w:ind w:left="2880" w:hanging="360"/>
      </w:pPr>
      <w:rPr>
        <w:rFonts w:ascii="Arial" w:hAnsi="Arial" w:hint="default"/>
      </w:rPr>
    </w:lvl>
    <w:lvl w:ilvl="4" w:tplc="9A94A40A" w:tentative="1">
      <w:start w:val="1"/>
      <w:numFmt w:val="bullet"/>
      <w:lvlText w:val="•"/>
      <w:lvlJc w:val="left"/>
      <w:pPr>
        <w:tabs>
          <w:tab w:val="num" w:pos="3600"/>
        </w:tabs>
        <w:ind w:left="3600" w:hanging="360"/>
      </w:pPr>
      <w:rPr>
        <w:rFonts w:ascii="Arial" w:hAnsi="Arial" w:hint="default"/>
      </w:rPr>
    </w:lvl>
    <w:lvl w:ilvl="5" w:tplc="C39CE908" w:tentative="1">
      <w:start w:val="1"/>
      <w:numFmt w:val="bullet"/>
      <w:lvlText w:val="•"/>
      <w:lvlJc w:val="left"/>
      <w:pPr>
        <w:tabs>
          <w:tab w:val="num" w:pos="4320"/>
        </w:tabs>
        <w:ind w:left="4320" w:hanging="360"/>
      </w:pPr>
      <w:rPr>
        <w:rFonts w:ascii="Arial" w:hAnsi="Arial" w:hint="default"/>
      </w:rPr>
    </w:lvl>
    <w:lvl w:ilvl="6" w:tplc="9918DD18" w:tentative="1">
      <w:start w:val="1"/>
      <w:numFmt w:val="bullet"/>
      <w:lvlText w:val="•"/>
      <w:lvlJc w:val="left"/>
      <w:pPr>
        <w:tabs>
          <w:tab w:val="num" w:pos="5040"/>
        </w:tabs>
        <w:ind w:left="5040" w:hanging="360"/>
      </w:pPr>
      <w:rPr>
        <w:rFonts w:ascii="Arial" w:hAnsi="Arial" w:hint="default"/>
      </w:rPr>
    </w:lvl>
    <w:lvl w:ilvl="7" w:tplc="76FAB8B6" w:tentative="1">
      <w:start w:val="1"/>
      <w:numFmt w:val="bullet"/>
      <w:lvlText w:val="•"/>
      <w:lvlJc w:val="left"/>
      <w:pPr>
        <w:tabs>
          <w:tab w:val="num" w:pos="5760"/>
        </w:tabs>
        <w:ind w:left="5760" w:hanging="360"/>
      </w:pPr>
      <w:rPr>
        <w:rFonts w:ascii="Arial" w:hAnsi="Arial" w:hint="default"/>
      </w:rPr>
    </w:lvl>
    <w:lvl w:ilvl="8" w:tplc="BA9EAF1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856FF8"/>
    <w:multiLevelType w:val="hybridMultilevel"/>
    <w:tmpl w:val="BAC23A16"/>
    <w:lvl w:ilvl="0" w:tplc="90360E9A">
      <w:start w:val="1"/>
      <w:numFmt w:val="bullet"/>
      <w:lvlText w:val=""/>
      <w:lvlJc w:val="left"/>
      <w:pPr>
        <w:tabs>
          <w:tab w:val="num" w:pos="360"/>
        </w:tabs>
        <w:ind w:left="113" w:hanging="113"/>
      </w:pPr>
      <w:rPr>
        <w:rFonts w:ascii="Symbol" w:hAnsi="Symbol" w:hint="default"/>
      </w:rPr>
    </w:lvl>
    <w:lvl w:ilvl="1" w:tplc="04080003" w:tentative="1">
      <w:start w:val="1"/>
      <w:numFmt w:val="bullet"/>
      <w:lvlText w:val="o"/>
      <w:lvlJc w:val="left"/>
      <w:pPr>
        <w:tabs>
          <w:tab w:val="num" w:pos="1156"/>
        </w:tabs>
        <w:ind w:left="1156" w:hanging="360"/>
      </w:pPr>
      <w:rPr>
        <w:rFonts w:ascii="Courier New" w:hAnsi="Courier New" w:hint="default"/>
      </w:rPr>
    </w:lvl>
    <w:lvl w:ilvl="2" w:tplc="04080005" w:tentative="1">
      <w:start w:val="1"/>
      <w:numFmt w:val="bullet"/>
      <w:lvlText w:val=""/>
      <w:lvlJc w:val="left"/>
      <w:pPr>
        <w:tabs>
          <w:tab w:val="num" w:pos="1876"/>
        </w:tabs>
        <w:ind w:left="1876" w:hanging="360"/>
      </w:pPr>
      <w:rPr>
        <w:rFonts w:ascii="Wingdings" w:hAnsi="Wingdings" w:hint="default"/>
      </w:rPr>
    </w:lvl>
    <w:lvl w:ilvl="3" w:tplc="04080001" w:tentative="1">
      <w:start w:val="1"/>
      <w:numFmt w:val="bullet"/>
      <w:lvlText w:val=""/>
      <w:lvlJc w:val="left"/>
      <w:pPr>
        <w:tabs>
          <w:tab w:val="num" w:pos="2596"/>
        </w:tabs>
        <w:ind w:left="2596" w:hanging="360"/>
      </w:pPr>
      <w:rPr>
        <w:rFonts w:ascii="Symbol" w:hAnsi="Symbol" w:hint="default"/>
      </w:rPr>
    </w:lvl>
    <w:lvl w:ilvl="4" w:tplc="04080003" w:tentative="1">
      <w:start w:val="1"/>
      <w:numFmt w:val="bullet"/>
      <w:lvlText w:val="o"/>
      <w:lvlJc w:val="left"/>
      <w:pPr>
        <w:tabs>
          <w:tab w:val="num" w:pos="3316"/>
        </w:tabs>
        <w:ind w:left="3316" w:hanging="360"/>
      </w:pPr>
      <w:rPr>
        <w:rFonts w:ascii="Courier New" w:hAnsi="Courier New" w:hint="default"/>
      </w:rPr>
    </w:lvl>
    <w:lvl w:ilvl="5" w:tplc="04080005" w:tentative="1">
      <w:start w:val="1"/>
      <w:numFmt w:val="bullet"/>
      <w:lvlText w:val=""/>
      <w:lvlJc w:val="left"/>
      <w:pPr>
        <w:tabs>
          <w:tab w:val="num" w:pos="4036"/>
        </w:tabs>
        <w:ind w:left="4036" w:hanging="360"/>
      </w:pPr>
      <w:rPr>
        <w:rFonts w:ascii="Wingdings" w:hAnsi="Wingdings" w:hint="default"/>
      </w:rPr>
    </w:lvl>
    <w:lvl w:ilvl="6" w:tplc="04080001" w:tentative="1">
      <w:start w:val="1"/>
      <w:numFmt w:val="bullet"/>
      <w:lvlText w:val=""/>
      <w:lvlJc w:val="left"/>
      <w:pPr>
        <w:tabs>
          <w:tab w:val="num" w:pos="4756"/>
        </w:tabs>
        <w:ind w:left="4756" w:hanging="360"/>
      </w:pPr>
      <w:rPr>
        <w:rFonts w:ascii="Symbol" w:hAnsi="Symbol" w:hint="default"/>
      </w:rPr>
    </w:lvl>
    <w:lvl w:ilvl="7" w:tplc="04080003" w:tentative="1">
      <w:start w:val="1"/>
      <w:numFmt w:val="bullet"/>
      <w:lvlText w:val="o"/>
      <w:lvlJc w:val="left"/>
      <w:pPr>
        <w:tabs>
          <w:tab w:val="num" w:pos="5476"/>
        </w:tabs>
        <w:ind w:left="5476" w:hanging="360"/>
      </w:pPr>
      <w:rPr>
        <w:rFonts w:ascii="Courier New" w:hAnsi="Courier New" w:hint="default"/>
      </w:rPr>
    </w:lvl>
    <w:lvl w:ilvl="8" w:tplc="0408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6AAE61B3"/>
    <w:multiLevelType w:val="multilevel"/>
    <w:tmpl w:val="E7927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FC1BA2"/>
    <w:multiLevelType w:val="hybridMultilevel"/>
    <w:tmpl w:val="8B48BB38"/>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4" w15:restartNumberingAfterBreak="0">
    <w:nsid w:val="6BAF5992"/>
    <w:multiLevelType w:val="hybridMultilevel"/>
    <w:tmpl w:val="F8346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D63EB3"/>
    <w:multiLevelType w:val="hybridMultilevel"/>
    <w:tmpl w:val="5FAA759A"/>
    <w:lvl w:ilvl="0" w:tplc="D4567F0E">
      <w:start w:val="1"/>
      <w:numFmt w:val="bullet"/>
      <w:lvlText w:val=""/>
      <w:lvlJc w:val="left"/>
      <w:pPr>
        <w:tabs>
          <w:tab w:val="num" w:pos="170"/>
        </w:tabs>
        <w:ind w:left="170" w:hanging="17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AF0243"/>
    <w:multiLevelType w:val="hybridMultilevel"/>
    <w:tmpl w:val="96C48094"/>
    <w:lvl w:ilvl="0" w:tplc="43FEC9C8">
      <w:start w:val="1"/>
      <w:numFmt w:val="bullet"/>
      <w:lvlText w:val=""/>
      <w:lvlJc w:val="left"/>
      <w:pPr>
        <w:ind w:left="360" w:hanging="360"/>
      </w:pPr>
      <w:rPr>
        <w:rFonts w:ascii="Symbol" w:hAnsi="Symbol" w:hint="default"/>
        <w:sz w:val="18"/>
        <w:szCs w:val="1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78D37A39"/>
    <w:multiLevelType w:val="hybridMultilevel"/>
    <w:tmpl w:val="39A6ED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9EA63F2"/>
    <w:multiLevelType w:val="hybridMultilevel"/>
    <w:tmpl w:val="1C58E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8A392C"/>
    <w:multiLevelType w:val="hybridMultilevel"/>
    <w:tmpl w:val="2C10BA0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3"/>
  </w:num>
  <w:num w:numId="4">
    <w:abstractNumId w:val="5"/>
  </w:num>
  <w:num w:numId="5">
    <w:abstractNumId w:val="12"/>
  </w:num>
  <w:num w:numId="6">
    <w:abstractNumId w:val="27"/>
  </w:num>
  <w:num w:numId="7">
    <w:abstractNumId w:val="21"/>
  </w:num>
  <w:num w:numId="8">
    <w:abstractNumId w:val="25"/>
  </w:num>
  <w:num w:numId="9">
    <w:abstractNumId w:val="4"/>
  </w:num>
  <w:num w:numId="10">
    <w:abstractNumId w:val="22"/>
  </w:num>
  <w:num w:numId="11">
    <w:abstractNumId w:val="6"/>
  </w:num>
  <w:num w:numId="12">
    <w:abstractNumId w:val="26"/>
  </w:num>
  <w:num w:numId="13">
    <w:abstractNumId w:val="19"/>
  </w:num>
  <w:num w:numId="14">
    <w:abstractNumId w:val="2"/>
  </w:num>
  <w:num w:numId="15">
    <w:abstractNumId w:val="1"/>
  </w:num>
  <w:num w:numId="16">
    <w:abstractNumId w:val="0"/>
  </w:num>
  <w:num w:numId="17">
    <w:abstractNumId w:val="7"/>
  </w:num>
  <w:num w:numId="18">
    <w:abstractNumId w:val="3"/>
  </w:num>
  <w:num w:numId="19">
    <w:abstractNumId w:val="14"/>
  </w:num>
  <w:num w:numId="20">
    <w:abstractNumId w:val="24"/>
  </w:num>
  <w:num w:numId="21">
    <w:abstractNumId w:val="8"/>
  </w:num>
  <w:num w:numId="22">
    <w:abstractNumId w:val="29"/>
  </w:num>
  <w:num w:numId="23">
    <w:abstractNumId w:val="13"/>
  </w:num>
  <w:num w:numId="24">
    <w:abstractNumId w:val="16"/>
  </w:num>
  <w:num w:numId="25">
    <w:abstractNumId w:val="28"/>
  </w:num>
  <w:num w:numId="26">
    <w:abstractNumId w:val="10"/>
  </w:num>
  <w:num w:numId="27">
    <w:abstractNumId w:val="17"/>
  </w:num>
  <w:num w:numId="28">
    <w:abstractNumId w:val="11"/>
  </w:num>
  <w:num w:numId="29">
    <w:abstractNumId w:val="9"/>
  </w:num>
  <w:num w:numId="30">
    <w:abstractNumId w:val="15"/>
  </w:num>
  <w:num w:numId="31">
    <w:abstractNumId w:val="2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81"/>
    <w:rsid w:val="0002412A"/>
    <w:rsid w:val="00050B81"/>
    <w:rsid w:val="000514B9"/>
    <w:rsid w:val="000B219F"/>
    <w:rsid w:val="000F685B"/>
    <w:rsid w:val="00124B41"/>
    <w:rsid w:val="00142DC1"/>
    <w:rsid w:val="00186943"/>
    <w:rsid w:val="001A3F9B"/>
    <w:rsid w:val="001B10F0"/>
    <w:rsid w:val="001C0A53"/>
    <w:rsid w:val="001D341B"/>
    <w:rsid w:val="001F15DA"/>
    <w:rsid w:val="00200784"/>
    <w:rsid w:val="002031E8"/>
    <w:rsid w:val="0021548A"/>
    <w:rsid w:val="002324B2"/>
    <w:rsid w:val="002431C2"/>
    <w:rsid w:val="00244DCC"/>
    <w:rsid w:val="00265BFD"/>
    <w:rsid w:val="0027173F"/>
    <w:rsid w:val="00276EEF"/>
    <w:rsid w:val="002A0DCC"/>
    <w:rsid w:val="002A5BEF"/>
    <w:rsid w:val="002C5AAA"/>
    <w:rsid w:val="002E7220"/>
    <w:rsid w:val="00301893"/>
    <w:rsid w:val="00346364"/>
    <w:rsid w:val="00371615"/>
    <w:rsid w:val="00380F5D"/>
    <w:rsid w:val="003B45BC"/>
    <w:rsid w:val="003B5E53"/>
    <w:rsid w:val="003D303C"/>
    <w:rsid w:val="003E72C1"/>
    <w:rsid w:val="003F0EF2"/>
    <w:rsid w:val="00445487"/>
    <w:rsid w:val="00482DB6"/>
    <w:rsid w:val="00486CFA"/>
    <w:rsid w:val="004A1E37"/>
    <w:rsid w:val="004B6E8E"/>
    <w:rsid w:val="004C7AB8"/>
    <w:rsid w:val="0052478E"/>
    <w:rsid w:val="00530D23"/>
    <w:rsid w:val="00563FFB"/>
    <w:rsid w:val="00570308"/>
    <w:rsid w:val="00573365"/>
    <w:rsid w:val="005A05CC"/>
    <w:rsid w:val="005A6935"/>
    <w:rsid w:val="0062421D"/>
    <w:rsid w:val="00625956"/>
    <w:rsid w:val="006516F1"/>
    <w:rsid w:val="00671C82"/>
    <w:rsid w:val="0068289A"/>
    <w:rsid w:val="006911DB"/>
    <w:rsid w:val="00697603"/>
    <w:rsid w:val="006A3762"/>
    <w:rsid w:val="006E125F"/>
    <w:rsid w:val="006E212E"/>
    <w:rsid w:val="00726337"/>
    <w:rsid w:val="00745B22"/>
    <w:rsid w:val="007972B7"/>
    <w:rsid w:val="007A513D"/>
    <w:rsid w:val="007E6B21"/>
    <w:rsid w:val="00833832"/>
    <w:rsid w:val="008343A9"/>
    <w:rsid w:val="0086751B"/>
    <w:rsid w:val="00875E7F"/>
    <w:rsid w:val="008979D8"/>
    <w:rsid w:val="008D3609"/>
    <w:rsid w:val="008F467C"/>
    <w:rsid w:val="00907017"/>
    <w:rsid w:val="009152EE"/>
    <w:rsid w:val="00927D4F"/>
    <w:rsid w:val="00943C9E"/>
    <w:rsid w:val="00955F50"/>
    <w:rsid w:val="00974C95"/>
    <w:rsid w:val="009809E7"/>
    <w:rsid w:val="00994AFD"/>
    <w:rsid w:val="009B7CD9"/>
    <w:rsid w:val="00A0703E"/>
    <w:rsid w:val="00A45BD0"/>
    <w:rsid w:val="00A61CBB"/>
    <w:rsid w:val="00A6271C"/>
    <w:rsid w:val="00A670FD"/>
    <w:rsid w:val="00AB3624"/>
    <w:rsid w:val="00AC5428"/>
    <w:rsid w:val="00AD0C9D"/>
    <w:rsid w:val="00AD182E"/>
    <w:rsid w:val="00AE3588"/>
    <w:rsid w:val="00AF6BF6"/>
    <w:rsid w:val="00B15606"/>
    <w:rsid w:val="00B25922"/>
    <w:rsid w:val="00B40867"/>
    <w:rsid w:val="00B469AA"/>
    <w:rsid w:val="00B66EDB"/>
    <w:rsid w:val="00B853C8"/>
    <w:rsid w:val="00BB7F05"/>
    <w:rsid w:val="00BD3302"/>
    <w:rsid w:val="00BD7202"/>
    <w:rsid w:val="00BF50A9"/>
    <w:rsid w:val="00BF51E9"/>
    <w:rsid w:val="00C045E6"/>
    <w:rsid w:val="00C23B0F"/>
    <w:rsid w:val="00C5637B"/>
    <w:rsid w:val="00C62C6D"/>
    <w:rsid w:val="00C76825"/>
    <w:rsid w:val="00C96B2E"/>
    <w:rsid w:val="00CA36DE"/>
    <w:rsid w:val="00CA5092"/>
    <w:rsid w:val="00CF286B"/>
    <w:rsid w:val="00CF7F5F"/>
    <w:rsid w:val="00D10DFF"/>
    <w:rsid w:val="00D456F7"/>
    <w:rsid w:val="00D6310B"/>
    <w:rsid w:val="00D87788"/>
    <w:rsid w:val="00DA6DF2"/>
    <w:rsid w:val="00DD2A1B"/>
    <w:rsid w:val="00E5359F"/>
    <w:rsid w:val="00E777B8"/>
    <w:rsid w:val="00E82A82"/>
    <w:rsid w:val="00EA60DC"/>
    <w:rsid w:val="00EB1B13"/>
    <w:rsid w:val="00EC650F"/>
    <w:rsid w:val="00ED639F"/>
    <w:rsid w:val="00ED6C83"/>
    <w:rsid w:val="00EF4551"/>
    <w:rsid w:val="00F12263"/>
    <w:rsid w:val="00F21247"/>
    <w:rsid w:val="00F27198"/>
    <w:rsid w:val="00F57AD9"/>
    <w:rsid w:val="00F775DC"/>
    <w:rsid w:val="00FD334C"/>
    <w:rsid w:val="00FD4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AB39"/>
  <w15:docId w15:val="{24B6EE0C-2208-8E41-BA16-7760F0E4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6C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2031E8"/>
    <w:pPr>
      <w:keepNext/>
      <w:spacing w:after="0" w:line="288" w:lineRule="auto"/>
      <w:jc w:val="both"/>
      <w:outlineLvl w:val="2"/>
    </w:pPr>
    <w:rPr>
      <w:rFonts w:ascii="Times New Roman" w:eastAsia="Times New Roman" w:hAnsi="Times New Roman" w:cs="Times New Roman"/>
      <w:b/>
      <w:bCs/>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D341B"/>
    <w:pPr>
      <w:ind w:left="720"/>
      <w:contextualSpacing/>
    </w:pPr>
  </w:style>
  <w:style w:type="character" w:customStyle="1" w:styleId="Heading3Char">
    <w:name w:val="Heading 3 Char"/>
    <w:basedOn w:val="DefaultParagraphFont"/>
    <w:link w:val="Heading3"/>
    <w:rsid w:val="002031E8"/>
    <w:rPr>
      <w:rFonts w:ascii="Times New Roman" w:eastAsia="Times New Roman" w:hAnsi="Times New Roman" w:cs="Times New Roman"/>
      <w:b/>
      <w:bCs/>
      <w:sz w:val="24"/>
      <w:szCs w:val="24"/>
      <w:lang w:eastAsia="el-GR"/>
    </w:rPr>
  </w:style>
  <w:style w:type="character" w:customStyle="1" w:styleId="bea-portal-theme-alibrisinvisible">
    <w:name w:val="bea-portal-theme-alibrisinvisible"/>
    <w:basedOn w:val="DefaultParagraphFont"/>
    <w:rsid w:val="002031E8"/>
  </w:style>
  <w:style w:type="paragraph" w:styleId="NormalWeb">
    <w:name w:val="Normal (Web)"/>
    <w:basedOn w:val="Normal"/>
    <w:uiPriority w:val="99"/>
    <w:unhideWhenUsed/>
    <w:rsid w:val="00C23B0F"/>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odyText">
    <w:name w:val="Body Text"/>
    <w:basedOn w:val="Normal"/>
    <w:link w:val="BodyTextChar"/>
    <w:rsid w:val="00F12263"/>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F12263"/>
    <w:rPr>
      <w:rFonts w:ascii="Arial" w:eastAsia="Times New Roman" w:hAnsi="Arial" w:cs="Arial"/>
      <w:sz w:val="24"/>
      <w:szCs w:val="24"/>
    </w:rPr>
  </w:style>
  <w:style w:type="paragraph" w:styleId="List">
    <w:name w:val="List"/>
    <w:basedOn w:val="Normal"/>
    <w:rsid w:val="00875E7F"/>
    <w:pPr>
      <w:spacing w:after="0" w:line="240" w:lineRule="auto"/>
      <w:ind w:left="283" w:hanging="283"/>
    </w:pPr>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ED6C83"/>
    <w:rPr>
      <w:rFonts w:asciiTheme="majorHAnsi" w:eastAsiaTheme="majorEastAsia" w:hAnsiTheme="majorHAnsi" w:cstheme="majorBidi"/>
      <w:color w:val="365F91" w:themeColor="accent1" w:themeShade="BF"/>
      <w:sz w:val="32"/>
      <w:szCs w:val="32"/>
    </w:rPr>
  </w:style>
  <w:style w:type="paragraph" w:styleId="HTMLPreformatted">
    <w:name w:val="HTML Preformatted"/>
    <w:basedOn w:val="Normal"/>
    <w:link w:val="HTMLPreformattedChar"/>
    <w:uiPriority w:val="99"/>
    <w:semiHidden/>
    <w:unhideWhenUsed/>
    <w:rsid w:val="00C5637B"/>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5637B"/>
    <w:rPr>
      <w:rFonts w:ascii="Consolas" w:hAnsi="Consolas" w:cs="Consolas"/>
      <w:sz w:val="20"/>
      <w:szCs w:val="20"/>
    </w:rPr>
  </w:style>
  <w:style w:type="table" w:customStyle="1" w:styleId="TableGrid3">
    <w:name w:val="Table Grid3"/>
    <w:basedOn w:val="TableNormal"/>
    <w:next w:val="TableGrid"/>
    <w:uiPriority w:val="99"/>
    <w:rsid w:val="004C7AB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421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21D"/>
    <w:rPr>
      <w:rFonts w:ascii="Times New Roman" w:hAnsi="Times New Roman" w:cs="Times New Roman"/>
      <w:sz w:val="18"/>
      <w:szCs w:val="18"/>
    </w:rPr>
  </w:style>
  <w:style w:type="character" w:styleId="Hyperlink">
    <w:name w:val="Hyperlink"/>
    <w:basedOn w:val="DefaultParagraphFont"/>
    <w:uiPriority w:val="99"/>
    <w:semiHidden/>
    <w:unhideWhenUsed/>
    <w:rsid w:val="006911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47677454">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204024284">
      <w:bodyDiv w:val="1"/>
      <w:marLeft w:val="0"/>
      <w:marRight w:val="0"/>
      <w:marTop w:val="0"/>
      <w:marBottom w:val="0"/>
      <w:divBdr>
        <w:top w:val="none" w:sz="0" w:space="0" w:color="auto"/>
        <w:left w:val="none" w:sz="0" w:space="0" w:color="auto"/>
        <w:bottom w:val="none" w:sz="0" w:space="0" w:color="auto"/>
        <w:right w:val="none" w:sz="0" w:space="0" w:color="auto"/>
      </w:divBdr>
    </w:div>
    <w:div w:id="278727018">
      <w:bodyDiv w:val="1"/>
      <w:marLeft w:val="0"/>
      <w:marRight w:val="0"/>
      <w:marTop w:val="0"/>
      <w:marBottom w:val="0"/>
      <w:divBdr>
        <w:top w:val="none" w:sz="0" w:space="0" w:color="auto"/>
        <w:left w:val="none" w:sz="0" w:space="0" w:color="auto"/>
        <w:bottom w:val="none" w:sz="0" w:space="0" w:color="auto"/>
        <w:right w:val="none" w:sz="0" w:space="0" w:color="auto"/>
      </w:divBdr>
    </w:div>
    <w:div w:id="469178091">
      <w:bodyDiv w:val="1"/>
      <w:marLeft w:val="0"/>
      <w:marRight w:val="0"/>
      <w:marTop w:val="0"/>
      <w:marBottom w:val="0"/>
      <w:divBdr>
        <w:top w:val="none" w:sz="0" w:space="0" w:color="auto"/>
        <w:left w:val="none" w:sz="0" w:space="0" w:color="auto"/>
        <w:bottom w:val="none" w:sz="0" w:space="0" w:color="auto"/>
        <w:right w:val="none" w:sz="0" w:space="0" w:color="auto"/>
      </w:divBdr>
    </w:div>
    <w:div w:id="593783727">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34283981">
      <w:bodyDiv w:val="1"/>
      <w:marLeft w:val="0"/>
      <w:marRight w:val="0"/>
      <w:marTop w:val="0"/>
      <w:marBottom w:val="0"/>
      <w:divBdr>
        <w:top w:val="none" w:sz="0" w:space="0" w:color="auto"/>
        <w:left w:val="none" w:sz="0" w:space="0" w:color="auto"/>
        <w:bottom w:val="none" w:sz="0" w:space="0" w:color="auto"/>
        <w:right w:val="none" w:sz="0" w:space="0" w:color="auto"/>
      </w:divBdr>
    </w:div>
    <w:div w:id="787354219">
      <w:bodyDiv w:val="1"/>
      <w:marLeft w:val="0"/>
      <w:marRight w:val="0"/>
      <w:marTop w:val="0"/>
      <w:marBottom w:val="0"/>
      <w:divBdr>
        <w:top w:val="none" w:sz="0" w:space="0" w:color="auto"/>
        <w:left w:val="none" w:sz="0" w:space="0" w:color="auto"/>
        <w:bottom w:val="none" w:sz="0" w:space="0" w:color="auto"/>
        <w:right w:val="none" w:sz="0" w:space="0" w:color="auto"/>
      </w:divBdr>
      <w:divsChild>
        <w:div w:id="398329673">
          <w:marLeft w:val="0"/>
          <w:marRight w:val="0"/>
          <w:marTop w:val="0"/>
          <w:marBottom w:val="330"/>
          <w:divBdr>
            <w:top w:val="none" w:sz="0" w:space="0" w:color="auto"/>
            <w:left w:val="none" w:sz="0" w:space="0" w:color="auto"/>
            <w:bottom w:val="none" w:sz="0" w:space="0" w:color="auto"/>
            <w:right w:val="none" w:sz="0" w:space="0" w:color="auto"/>
          </w:divBdr>
        </w:div>
        <w:div w:id="100952019">
          <w:marLeft w:val="0"/>
          <w:marRight w:val="0"/>
          <w:marTop w:val="90"/>
          <w:marBottom w:val="330"/>
          <w:divBdr>
            <w:top w:val="none" w:sz="0" w:space="0" w:color="auto"/>
            <w:left w:val="none" w:sz="0" w:space="0" w:color="auto"/>
            <w:bottom w:val="none" w:sz="0" w:space="0" w:color="auto"/>
            <w:right w:val="none" w:sz="0" w:space="0" w:color="auto"/>
          </w:divBdr>
        </w:div>
      </w:divsChild>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75586244">
      <w:bodyDiv w:val="1"/>
      <w:marLeft w:val="0"/>
      <w:marRight w:val="0"/>
      <w:marTop w:val="0"/>
      <w:marBottom w:val="0"/>
      <w:divBdr>
        <w:top w:val="none" w:sz="0" w:space="0" w:color="auto"/>
        <w:left w:val="none" w:sz="0" w:space="0" w:color="auto"/>
        <w:bottom w:val="none" w:sz="0" w:space="0" w:color="auto"/>
        <w:right w:val="none" w:sz="0" w:space="0" w:color="auto"/>
      </w:divBdr>
    </w:div>
    <w:div w:id="998851814">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10273280">
      <w:bodyDiv w:val="1"/>
      <w:marLeft w:val="0"/>
      <w:marRight w:val="0"/>
      <w:marTop w:val="0"/>
      <w:marBottom w:val="0"/>
      <w:divBdr>
        <w:top w:val="none" w:sz="0" w:space="0" w:color="auto"/>
        <w:left w:val="none" w:sz="0" w:space="0" w:color="auto"/>
        <w:bottom w:val="none" w:sz="0" w:space="0" w:color="auto"/>
        <w:right w:val="none" w:sz="0" w:space="0" w:color="auto"/>
      </w:divBdr>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38801322">
      <w:bodyDiv w:val="1"/>
      <w:marLeft w:val="0"/>
      <w:marRight w:val="0"/>
      <w:marTop w:val="0"/>
      <w:marBottom w:val="0"/>
      <w:divBdr>
        <w:top w:val="none" w:sz="0" w:space="0" w:color="auto"/>
        <w:left w:val="none" w:sz="0" w:space="0" w:color="auto"/>
        <w:bottom w:val="none" w:sz="0" w:space="0" w:color="auto"/>
        <w:right w:val="none" w:sz="0" w:space="0" w:color="auto"/>
      </w:divBdr>
      <w:divsChild>
        <w:div w:id="1669207755">
          <w:marLeft w:val="360"/>
          <w:marRight w:val="0"/>
          <w:marTop w:val="200"/>
          <w:marBottom w:val="0"/>
          <w:divBdr>
            <w:top w:val="none" w:sz="0" w:space="0" w:color="auto"/>
            <w:left w:val="none" w:sz="0" w:space="0" w:color="auto"/>
            <w:bottom w:val="none" w:sz="0" w:space="0" w:color="auto"/>
            <w:right w:val="none" w:sz="0" w:space="0" w:color="auto"/>
          </w:divBdr>
        </w:div>
        <w:div w:id="831987431">
          <w:marLeft w:val="360"/>
          <w:marRight w:val="0"/>
          <w:marTop w:val="200"/>
          <w:marBottom w:val="0"/>
          <w:divBdr>
            <w:top w:val="none" w:sz="0" w:space="0" w:color="auto"/>
            <w:left w:val="none" w:sz="0" w:space="0" w:color="auto"/>
            <w:bottom w:val="none" w:sz="0" w:space="0" w:color="auto"/>
            <w:right w:val="none" w:sz="0" w:space="0" w:color="auto"/>
          </w:divBdr>
        </w:div>
        <w:div w:id="1613051307">
          <w:marLeft w:val="360"/>
          <w:marRight w:val="0"/>
          <w:marTop w:val="200"/>
          <w:marBottom w:val="0"/>
          <w:divBdr>
            <w:top w:val="none" w:sz="0" w:space="0" w:color="auto"/>
            <w:left w:val="none" w:sz="0" w:space="0" w:color="auto"/>
            <w:bottom w:val="none" w:sz="0" w:space="0" w:color="auto"/>
            <w:right w:val="none" w:sz="0" w:space="0" w:color="auto"/>
          </w:divBdr>
        </w:div>
        <w:div w:id="321853590">
          <w:marLeft w:val="360"/>
          <w:marRight w:val="0"/>
          <w:marTop w:val="200"/>
          <w:marBottom w:val="0"/>
          <w:divBdr>
            <w:top w:val="none" w:sz="0" w:space="0" w:color="auto"/>
            <w:left w:val="none" w:sz="0" w:space="0" w:color="auto"/>
            <w:bottom w:val="none" w:sz="0" w:space="0" w:color="auto"/>
            <w:right w:val="none" w:sz="0" w:space="0" w:color="auto"/>
          </w:divBdr>
        </w:div>
        <w:div w:id="362941786">
          <w:marLeft w:val="360"/>
          <w:marRight w:val="0"/>
          <w:marTop w:val="200"/>
          <w:marBottom w:val="0"/>
          <w:divBdr>
            <w:top w:val="none" w:sz="0" w:space="0" w:color="auto"/>
            <w:left w:val="none" w:sz="0" w:space="0" w:color="auto"/>
            <w:bottom w:val="none" w:sz="0" w:space="0" w:color="auto"/>
            <w:right w:val="none" w:sz="0" w:space="0" w:color="auto"/>
          </w:divBdr>
        </w:div>
      </w:divsChild>
    </w:div>
    <w:div w:id="1383796576">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 w:id="1836217654">
      <w:bodyDiv w:val="1"/>
      <w:marLeft w:val="0"/>
      <w:marRight w:val="0"/>
      <w:marTop w:val="0"/>
      <w:marBottom w:val="0"/>
      <w:divBdr>
        <w:top w:val="none" w:sz="0" w:space="0" w:color="auto"/>
        <w:left w:val="none" w:sz="0" w:space="0" w:color="auto"/>
        <w:bottom w:val="none" w:sz="0" w:space="0" w:color="auto"/>
        <w:right w:val="none" w:sz="0" w:space="0" w:color="auto"/>
      </w:divBdr>
      <w:divsChild>
        <w:div w:id="1617174210">
          <w:marLeft w:val="0"/>
          <w:marRight w:val="0"/>
          <w:marTop w:val="0"/>
          <w:marBottom w:val="330"/>
          <w:divBdr>
            <w:top w:val="none" w:sz="0" w:space="0" w:color="auto"/>
            <w:left w:val="none" w:sz="0" w:space="0" w:color="auto"/>
            <w:bottom w:val="none" w:sz="0" w:space="0" w:color="auto"/>
            <w:right w:val="none" w:sz="0" w:space="0" w:color="auto"/>
          </w:divBdr>
        </w:div>
        <w:div w:id="59253932">
          <w:marLeft w:val="0"/>
          <w:marRight w:val="0"/>
          <w:marTop w:val="90"/>
          <w:marBottom w:val="330"/>
          <w:divBdr>
            <w:top w:val="none" w:sz="0" w:space="0" w:color="auto"/>
            <w:left w:val="none" w:sz="0" w:space="0" w:color="auto"/>
            <w:bottom w:val="none" w:sz="0" w:space="0" w:color="auto"/>
            <w:right w:val="none" w:sz="0" w:space="0" w:color="auto"/>
          </w:divBdr>
        </w:div>
      </w:divsChild>
    </w:div>
    <w:div w:id="2057972801">
      <w:bodyDiv w:val="1"/>
      <w:marLeft w:val="0"/>
      <w:marRight w:val="0"/>
      <w:marTop w:val="0"/>
      <w:marBottom w:val="0"/>
      <w:divBdr>
        <w:top w:val="none" w:sz="0" w:space="0" w:color="auto"/>
        <w:left w:val="none" w:sz="0" w:space="0" w:color="auto"/>
        <w:bottom w:val="none" w:sz="0" w:space="0" w:color="auto"/>
        <w:right w:val="none" w:sz="0" w:space="0" w:color="auto"/>
      </w:divBdr>
    </w:div>
    <w:div w:id="211886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ediasrv.aua.gr/eclass/courses/9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1579</Words>
  <Characters>9004</Characters>
  <Application>Microsoft Office Word</Application>
  <DocSecurity>0</DocSecurity>
  <Lines>75</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Georgakopoulos, Georgios</cp:lastModifiedBy>
  <cp:revision>10</cp:revision>
  <dcterms:created xsi:type="dcterms:W3CDTF">2020-07-16T14:23:00Z</dcterms:created>
  <dcterms:modified xsi:type="dcterms:W3CDTF">2020-07-22T10:31:00Z</dcterms:modified>
</cp:coreProperties>
</file>